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BFFB2" w14:textId="2D988C53" w:rsidR="00F42E22" w:rsidRPr="0091364E" w:rsidRDefault="0091364E" w:rsidP="0091364E">
      <w:pPr>
        <w:rPr>
          <w:rFonts w:ascii="Century Gothic" w:eastAsia="Century Gothic" w:hAnsi="Century Gothic" w:cs="Century Gothic"/>
          <w:sz w:val="32"/>
          <w:szCs w:val="32"/>
        </w:rPr>
      </w:pPr>
      <w:r>
        <w:rPr>
          <w:rFonts w:ascii="Century Gothic" w:eastAsia="Century Gothic" w:hAnsi="Century Gothic" w:cs="Century Gothic"/>
          <w:noProof/>
          <w:lang w:val="en-GB"/>
        </w:rPr>
        <w:drawing>
          <wp:anchor distT="0" distB="0" distL="114300" distR="114300" simplePos="0" relativeHeight="251659264" behindDoc="0" locked="0" layoutInCell="1" allowOverlap="1" wp14:anchorId="36CE2E2D" wp14:editId="76C940D2">
            <wp:simplePos x="0" y="0"/>
            <wp:positionH relativeFrom="column">
              <wp:posOffset>0</wp:posOffset>
            </wp:positionH>
            <wp:positionV relativeFrom="paragraph">
              <wp:posOffset>0</wp:posOffset>
            </wp:positionV>
            <wp:extent cx="1162050" cy="1162050"/>
            <wp:effectExtent l="0" t="0" r="0" b="0"/>
            <wp:wrapNone/>
            <wp:docPr id="1951981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anchor>
        </w:drawing>
      </w:r>
      <w:r>
        <w:rPr>
          <w:rFonts w:ascii="Century Gothic" w:eastAsia="Century Gothic" w:hAnsi="Century Gothic" w:cs="Century Gothic"/>
          <w:sz w:val="40"/>
          <w:szCs w:val="40"/>
        </w:rPr>
        <w:t>T</w:t>
      </w:r>
      <w:r w:rsidR="00F42E22">
        <w:rPr>
          <w:rFonts w:ascii="Century Gothic" w:eastAsia="Century Gothic" w:hAnsi="Century Gothic" w:cs="Century Gothic"/>
          <w:sz w:val="40"/>
          <w:szCs w:val="40"/>
        </w:rPr>
        <w:t xml:space="preserve">he </w:t>
      </w:r>
      <w:proofErr w:type="spellStart"/>
      <w:r w:rsidR="00F42E22" w:rsidRPr="00F42E22">
        <w:rPr>
          <w:rFonts w:ascii="Century Gothic" w:eastAsia="Century Gothic" w:hAnsi="Century Gothic" w:cs="Century Gothic"/>
          <w:sz w:val="40"/>
          <w:szCs w:val="40"/>
        </w:rPr>
        <w:t>Sanc</w:t>
      </w:r>
      <w:proofErr w:type="spellEnd"/>
      <w:r>
        <w:rPr>
          <w:rFonts w:ascii="Century Gothic" w:eastAsia="Century Gothic" w:hAnsi="Century Gothic" w:cs="Century Gothic"/>
          <w:sz w:val="40"/>
          <w:szCs w:val="40"/>
        </w:rPr>
        <w:tab/>
      </w:r>
      <w:r>
        <w:rPr>
          <w:rFonts w:ascii="Century Gothic" w:eastAsia="Century Gothic" w:hAnsi="Century Gothic" w:cs="Century Gothic"/>
          <w:sz w:val="40"/>
          <w:szCs w:val="40"/>
        </w:rPr>
        <w:tab/>
      </w:r>
      <w:r>
        <w:rPr>
          <w:rFonts w:ascii="Century Gothic" w:eastAsia="Century Gothic" w:hAnsi="Century Gothic" w:cs="Century Gothic"/>
          <w:sz w:val="40"/>
          <w:szCs w:val="40"/>
        </w:rPr>
        <w:tab/>
      </w:r>
      <w:r>
        <w:rPr>
          <w:rFonts w:ascii="Century Gothic" w:eastAsia="Century Gothic" w:hAnsi="Century Gothic" w:cs="Century Gothic"/>
          <w:sz w:val="40"/>
          <w:szCs w:val="40"/>
        </w:rPr>
        <w:tab/>
        <w:t xml:space="preserve"> The Sanct</w:t>
      </w:r>
      <w:r w:rsidR="00F42E22" w:rsidRPr="00F42E22">
        <w:rPr>
          <w:rFonts w:ascii="Century Gothic" w:eastAsia="Century Gothic" w:hAnsi="Century Gothic" w:cs="Century Gothic"/>
          <w:sz w:val="40"/>
          <w:szCs w:val="40"/>
        </w:rPr>
        <w:t>uary Project</w:t>
      </w:r>
    </w:p>
    <w:p w14:paraId="699B1704" w14:textId="0F372A10" w:rsidR="00F42E22" w:rsidRDefault="00F42E22" w:rsidP="00F42E22">
      <w:pPr>
        <w:spacing w:after="0"/>
        <w:jc w:val="right"/>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at the church of St Mary de Crypt, </w:t>
      </w:r>
    </w:p>
    <w:p w14:paraId="522D33FE" w14:textId="543753EA" w:rsidR="00F42E22" w:rsidRDefault="00F42E22" w:rsidP="00F42E22">
      <w:pPr>
        <w:spacing w:after="0"/>
        <w:jc w:val="right"/>
        <w:rPr>
          <w:rFonts w:ascii="Century Gothic" w:eastAsia="Century Gothic" w:hAnsi="Century Gothic" w:cs="Century Gothic"/>
          <w:sz w:val="32"/>
          <w:szCs w:val="32"/>
        </w:rPr>
      </w:pPr>
      <w:r>
        <w:rPr>
          <w:rFonts w:ascii="Century Gothic" w:eastAsia="Century Gothic" w:hAnsi="Century Gothic" w:cs="Century Gothic"/>
          <w:sz w:val="32"/>
          <w:szCs w:val="32"/>
        </w:rPr>
        <w:t>Gloucester</w:t>
      </w:r>
    </w:p>
    <w:p w14:paraId="733AD4C6" w14:textId="2B30796E" w:rsidR="00015F47" w:rsidRDefault="00015F47">
      <w:pPr>
        <w:rPr>
          <w:rFonts w:ascii="Century Gothic" w:eastAsia="Century Gothic" w:hAnsi="Century Gothic" w:cs="Century Gothic"/>
          <w:sz w:val="32"/>
          <w:szCs w:val="32"/>
        </w:rPr>
      </w:pPr>
    </w:p>
    <w:p w14:paraId="0ED7CA6F" w14:textId="77777777" w:rsidR="00F42E22" w:rsidRDefault="00F42E22">
      <w:pPr>
        <w:rPr>
          <w:rFonts w:ascii="Century Gothic" w:eastAsia="Century Gothic" w:hAnsi="Century Gothic" w:cs="Century Gothic"/>
          <w:sz w:val="32"/>
          <w:szCs w:val="32"/>
        </w:rPr>
      </w:pPr>
    </w:p>
    <w:p w14:paraId="7E73D475" w14:textId="77777777" w:rsidR="00F42E22" w:rsidRDefault="00F42E22">
      <w:pPr>
        <w:rPr>
          <w:rFonts w:ascii="Century Gothic" w:eastAsia="Century Gothic" w:hAnsi="Century Gothic" w:cs="Century Gothic"/>
          <w:sz w:val="32"/>
          <w:szCs w:val="32"/>
        </w:rPr>
      </w:pPr>
    </w:p>
    <w:p w14:paraId="76A564E8" w14:textId="77777777" w:rsidR="00F42E22" w:rsidRDefault="00F42E22">
      <w:pPr>
        <w:rPr>
          <w:rFonts w:ascii="Century Gothic" w:eastAsia="Century Gothic" w:hAnsi="Century Gothic" w:cs="Century Gothic"/>
          <w:sz w:val="32"/>
          <w:szCs w:val="32"/>
        </w:rPr>
      </w:pPr>
    </w:p>
    <w:p w14:paraId="722434A6" w14:textId="2F6E5225" w:rsidR="00F42E22" w:rsidRDefault="006210B8">
      <w:pPr>
        <w:rPr>
          <w:rFonts w:ascii="Century Gothic" w:eastAsia="Century Gothic" w:hAnsi="Century Gothic" w:cs="Century Gothic"/>
          <w:sz w:val="32"/>
          <w:szCs w:val="32"/>
        </w:rPr>
      </w:pPr>
      <w:r>
        <w:rPr>
          <w:rFonts w:ascii="Avenir Next LT Pro" w:hAnsi="Avenir Next LT Pro"/>
          <w:noProof/>
        </w:rPr>
        <w:drawing>
          <wp:anchor distT="0" distB="0" distL="114300" distR="114300" simplePos="0" relativeHeight="251661312" behindDoc="0" locked="0" layoutInCell="1" allowOverlap="1" wp14:anchorId="2060FEBF" wp14:editId="6EAB660A">
            <wp:simplePos x="0" y="0"/>
            <wp:positionH relativeFrom="column">
              <wp:posOffset>0</wp:posOffset>
            </wp:positionH>
            <wp:positionV relativeFrom="paragraph">
              <wp:posOffset>179070</wp:posOffset>
            </wp:positionV>
            <wp:extent cx="5494020" cy="4377673"/>
            <wp:effectExtent l="0" t="0" r="0" b="4445"/>
            <wp:wrapNone/>
            <wp:docPr id="1207339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BEBA8EAE-BF5A-486C-A8C5-ECC9F3942E4B}">
                          <a14:imgProps xmlns:a14="http://schemas.microsoft.com/office/drawing/2010/main">
                            <a14:imgLayer r:embed="rId10">
                              <a14:imgEffect>
                                <a14:colorTemperature colorTemp="8800"/>
                              </a14:imgEffect>
                            </a14:imgLayer>
                          </a14:imgProps>
                        </a:ext>
                        <a:ext uri="{28A0092B-C50C-407E-A947-70E740481C1C}">
                          <a14:useLocalDpi xmlns:a14="http://schemas.microsoft.com/office/drawing/2010/main" val="0"/>
                        </a:ext>
                      </a:extLst>
                    </a:blip>
                    <a:srcRect l="1000" t="238" r="5635" b="284"/>
                    <a:stretch/>
                  </pic:blipFill>
                  <pic:spPr bwMode="auto">
                    <a:xfrm>
                      <a:off x="0" y="0"/>
                      <a:ext cx="5494020" cy="43776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2D29F9" w14:textId="65314D46" w:rsidR="00F42E22" w:rsidRDefault="00F42E22">
      <w:pPr>
        <w:rPr>
          <w:rFonts w:ascii="Century Gothic" w:eastAsia="Century Gothic" w:hAnsi="Century Gothic" w:cs="Century Gothic"/>
          <w:sz w:val="32"/>
          <w:szCs w:val="32"/>
        </w:rPr>
      </w:pPr>
    </w:p>
    <w:p w14:paraId="51EEB7CD" w14:textId="77777777" w:rsidR="00F42E22" w:rsidRDefault="00F42E22">
      <w:pPr>
        <w:rPr>
          <w:rFonts w:ascii="Century Gothic" w:eastAsia="Century Gothic" w:hAnsi="Century Gothic" w:cs="Century Gothic"/>
          <w:sz w:val="32"/>
          <w:szCs w:val="32"/>
        </w:rPr>
      </w:pPr>
    </w:p>
    <w:p w14:paraId="0B6F4FC2" w14:textId="77777777" w:rsidR="00F42E22" w:rsidRDefault="00F42E22">
      <w:pPr>
        <w:rPr>
          <w:rFonts w:ascii="Century Gothic" w:eastAsia="Century Gothic" w:hAnsi="Century Gothic" w:cs="Century Gothic"/>
          <w:sz w:val="32"/>
          <w:szCs w:val="32"/>
        </w:rPr>
      </w:pPr>
    </w:p>
    <w:p w14:paraId="434E9197" w14:textId="77777777" w:rsidR="00F42E22" w:rsidRDefault="00F42E22">
      <w:pPr>
        <w:rPr>
          <w:rFonts w:ascii="Century Gothic" w:eastAsia="Century Gothic" w:hAnsi="Century Gothic" w:cs="Century Gothic"/>
          <w:sz w:val="32"/>
          <w:szCs w:val="32"/>
        </w:rPr>
      </w:pPr>
    </w:p>
    <w:p w14:paraId="45C0D3DE" w14:textId="77777777" w:rsidR="00F42E22" w:rsidRDefault="00F42E22">
      <w:pPr>
        <w:rPr>
          <w:rFonts w:ascii="Century Gothic" w:eastAsia="Century Gothic" w:hAnsi="Century Gothic" w:cs="Century Gothic"/>
          <w:sz w:val="32"/>
          <w:szCs w:val="32"/>
        </w:rPr>
      </w:pPr>
    </w:p>
    <w:p w14:paraId="616713BC" w14:textId="77777777" w:rsidR="00F42E22" w:rsidRDefault="00F42E22">
      <w:pPr>
        <w:rPr>
          <w:rFonts w:ascii="Century Gothic" w:eastAsia="Century Gothic" w:hAnsi="Century Gothic" w:cs="Century Gothic"/>
          <w:sz w:val="32"/>
          <w:szCs w:val="32"/>
        </w:rPr>
      </w:pPr>
    </w:p>
    <w:p w14:paraId="5216CF43" w14:textId="77777777" w:rsidR="00F42E22" w:rsidRDefault="00F42E22">
      <w:pPr>
        <w:rPr>
          <w:rFonts w:ascii="Century Gothic" w:eastAsia="Century Gothic" w:hAnsi="Century Gothic" w:cs="Century Gothic"/>
          <w:sz w:val="32"/>
          <w:szCs w:val="32"/>
        </w:rPr>
      </w:pPr>
    </w:p>
    <w:p w14:paraId="15A17E3F" w14:textId="77777777" w:rsidR="00F42E22" w:rsidRDefault="00F42E22">
      <w:pPr>
        <w:rPr>
          <w:rFonts w:ascii="Century Gothic" w:eastAsia="Century Gothic" w:hAnsi="Century Gothic" w:cs="Century Gothic"/>
          <w:sz w:val="32"/>
          <w:szCs w:val="32"/>
        </w:rPr>
      </w:pPr>
    </w:p>
    <w:p w14:paraId="73D3FD81" w14:textId="77777777" w:rsidR="00F42E22" w:rsidRDefault="00F42E22">
      <w:pPr>
        <w:rPr>
          <w:rFonts w:ascii="Century Gothic" w:eastAsia="Century Gothic" w:hAnsi="Century Gothic" w:cs="Century Gothic"/>
          <w:sz w:val="32"/>
          <w:szCs w:val="32"/>
        </w:rPr>
      </w:pPr>
    </w:p>
    <w:p w14:paraId="78EBE0D1" w14:textId="77777777" w:rsidR="00F42E22" w:rsidRDefault="00F42E22">
      <w:pPr>
        <w:rPr>
          <w:rFonts w:ascii="Century Gothic" w:eastAsia="Century Gothic" w:hAnsi="Century Gothic" w:cs="Century Gothic"/>
          <w:sz w:val="32"/>
          <w:szCs w:val="32"/>
        </w:rPr>
      </w:pPr>
    </w:p>
    <w:p w14:paraId="4191A8D7" w14:textId="69777D74" w:rsidR="00F42E22" w:rsidRDefault="00F42E22">
      <w:pPr>
        <w:rPr>
          <w:rFonts w:ascii="Century Gothic" w:eastAsia="Century Gothic" w:hAnsi="Century Gothic" w:cs="Century Gothic"/>
          <w:sz w:val="32"/>
          <w:szCs w:val="32"/>
        </w:rPr>
      </w:pPr>
    </w:p>
    <w:p w14:paraId="692CBC40" w14:textId="77777777" w:rsidR="00941FD2" w:rsidRDefault="00941FD2">
      <w:pPr>
        <w:rPr>
          <w:rFonts w:ascii="Century Gothic" w:eastAsia="Century Gothic" w:hAnsi="Century Gothic" w:cs="Century Gothic"/>
          <w:sz w:val="32"/>
          <w:szCs w:val="32"/>
        </w:rPr>
      </w:pPr>
    </w:p>
    <w:p w14:paraId="24A91449" w14:textId="72E57E57" w:rsidR="00F42E22" w:rsidRDefault="00542EE1">
      <w:pPr>
        <w:rPr>
          <w:rFonts w:ascii="Century Gothic" w:eastAsia="Century Gothic" w:hAnsi="Century Gothic" w:cs="Century Gothic"/>
          <w:sz w:val="32"/>
          <w:szCs w:val="32"/>
        </w:rPr>
      </w:pPr>
      <w:r>
        <w:rPr>
          <w:rFonts w:ascii="Century Gothic" w:eastAsia="Century Gothic" w:hAnsi="Century Gothic" w:cs="Century Gothic"/>
          <w:noProof/>
          <w:sz w:val="32"/>
          <w:szCs w:val="32"/>
          <w:lang w:val="en-GB"/>
        </w:rPr>
        <w:drawing>
          <wp:anchor distT="0" distB="0" distL="114300" distR="114300" simplePos="0" relativeHeight="251658240" behindDoc="0" locked="0" layoutInCell="1" allowOverlap="1" wp14:anchorId="3CB4C4EB" wp14:editId="1B73E5C0">
            <wp:simplePos x="0" y="0"/>
            <wp:positionH relativeFrom="column">
              <wp:posOffset>4852670</wp:posOffset>
            </wp:positionH>
            <wp:positionV relativeFrom="paragraph">
              <wp:posOffset>57150</wp:posOffset>
            </wp:positionV>
            <wp:extent cx="1272540" cy="1272540"/>
            <wp:effectExtent l="0" t="0" r="3810" b="3810"/>
            <wp:wrapNone/>
            <wp:docPr id="2062497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pic:spPr>
                </pic:pic>
              </a:graphicData>
            </a:graphic>
            <wp14:sizeRelH relativeFrom="margin">
              <wp14:pctWidth>0</wp14:pctWidth>
            </wp14:sizeRelH>
            <wp14:sizeRelV relativeFrom="margin">
              <wp14:pctHeight>0</wp14:pctHeight>
            </wp14:sizeRelV>
          </wp:anchor>
        </w:drawing>
      </w:r>
      <w:r w:rsidR="00F42E22">
        <w:rPr>
          <w:rFonts w:ascii="Century Gothic" w:eastAsia="Century Gothic" w:hAnsi="Century Gothic" w:cs="Century Gothic"/>
          <w:sz w:val="32"/>
          <w:szCs w:val="32"/>
        </w:rPr>
        <w:t xml:space="preserve">Invitation to tender </w:t>
      </w:r>
      <w:r w:rsidR="009E6A20">
        <w:rPr>
          <w:rFonts w:ascii="Century Gothic" w:eastAsia="Century Gothic" w:hAnsi="Century Gothic" w:cs="Century Gothic"/>
          <w:sz w:val="32"/>
          <w:szCs w:val="32"/>
        </w:rPr>
        <w:t>as</w:t>
      </w:r>
    </w:p>
    <w:p w14:paraId="733AD4C8" w14:textId="1F27B7BF" w:rsidR="00015F47" w:rsidRPr="009E6A20" w:rsidRDefault="008119D6" w:rsidP="009E6A20">
      <w:pPr>
        <w:rPr>
          <w:rFonts w:ascii="Century Gothic" w:eastAsia="Century Gothic" w:hAnsi="Century Gothic" w:cs="Century Gothic"/>
          <w:b/>
          <w:sz w:val="44"/>
          <w:szCs w:val="44"/>
        </w:rPr>
      </w:pPr>
      <w:r w:rsidRPr="009E6A20">
        <w:rPr>
          <w:rFonts w:ascii="Century Gothic" w:eastAsia="Century Gothic" w:hAnsi="Century Gothic" w:cs="Century Gothic"/>
          <w:b/>
          <w:sz w:val="44"/>
          <w:szCs w:val="44"/>
        </w:rPr>
        <w:t xml:space="preserve">Conservator for </w:t>
      </w:r>
      <w:r w:rsidR="00171BCB" w:rsidRPr="009E6A20">
        <w:rPr>
          <w:rFonts w:ascii="Century Gothic" w:eastAsia="Century Gothic" w:hAnsi="Century Gothic" w:cs="Century Gothic"/>
          <w:b/>
          <w:sz w:val="44"/>
          <w:szCs w:val="44"/>
        </w:rPr>
        <w:t xml:space="preserve">wall paintings </w:t>
      </w:r>
    </w:p>
    <w:p w14:paraId="733AD4CB" w14:textId="019DE849" w:rsidR="00015F47" w:rsidRDefault="009E6A20">
      <w:pPr>
        <w:rPr>
          <w:rFonts w:ascii="Century Gothic" w:eastAsia="Century Gothic" w:hAnsi="Century Gothic" w:cs="Century Gothic"/>
          <w:b/>
          <w:sz w:val="24"/>
          <w:szCs w:val="24"/>
        </w:rPr>
      </w:pPr>
      <w:r>
        <w:rPr>
          <w:rFonts w:ascii="Century Gothic" w:eastAsia="Century Gothic" w:hAnsi="Century Gothic" w:cs="Century Gothic"/>
          <w:b/>
          <w:sz w:val="24"/>
          <w:szCs w:val="24"/>
        </w:rPr>
        <w:t>October 2025</w:t>
      </w:r>
    </w:p>
    <w:p w14:paraId="42BEE15B" w14:textId="77777777" w:rsidR="00DF591F" w:rsidRDefault="00DF591F">
      <w:pPr>
        <w:rPr>
          <w:rFonts w:ascii="Century Gothic" w:eastAsia="Century Gothic" w:hAnsi="Century Gothic" w:cs="Century Gothic"/>
          <w:b/>
          <w:sz w:val="24"/>
          <w:szCs w:val="24"/>
          <w:u w:val="single"/>
        </w:rPr>
      </w:pPr>
    </w:p>
    <w:p w14:paraId="1DF53B2B" w14:textId="77777777" w:rsidR="0091364E" w:rsidRDefault="0091364E">
      <w:pPr>
        <w:rPr>
          <w:rFonts w:ascii="Century Gothic" w:eastAsia="Century Gothic" w:hAnsi="Century Gothic" w:cs="Century Gothic"/>
          <w:b/>
          <w:sz w:val="24"/>
          <w:szCs w:val="24"/>
        </w:rPr>
      </w:pPr>
    </w:p>
    <w:p w14:paraId="6FC63FAD" w14:textId="10AB7D5E" w:rsidR="00B83B22" w:rsidRPr="0091364E" w:rsidRDefault="00854267">
      <w:pPr>
        <w:rPr>
          <w:rFonts w:ascii="Century Gothic" w:eastAsia="Century Gothic" w:hAnsi="Century Gothic" w:cs="Century Gothic"/>
          <w:b/>
          <w:sz w:val="24"/>
          <w:szCs w:val="24"/>
        </w:rPr>
      </w:pPr>
      <w:r w:rsidRPr="00B83B22">
        <w:rPr>
          <w:rFonts w:ascii="Century Gothic" w:eastAsia="Century Gothic" w:hAnsi="Century Gothic" w:cs="Century Gothic"/>
          <w:b/>
          <w:sz w:val="24"/>
          <w:szCs w:val="24"/>
        </w:rPr>
        <w:lastRenderedPageBreak/>
        <w:t>Overview of the Sanctuary Project</w:t>
      </w:r>
    </w:p>
    <w:p w14:paraId="34AD4044" w14:textId="5214240D" w:rsidR="005E7AC7" w:rsidRPr="00C92C7A" w:rsidRDefault="005E7AC7" w:rsidP="00C92C7A">
      <w:pPr>
        <w:pStyle w:val="ListParagraph"/>
        <w:numPr>
          <w:ilvl w:val="0"/>
          <w:numId w:val="3"/>
        </w:numPr>
        <w:ind w:hanging="720"/>
        <w:rPr>
          <w:rFonts w:ascii="Century Gothic" w:eastAsia="Century Gothic" w:hAnsi="Century Gothic" w:cs="Century Gothic"/>
          <w:b/>
          <w:bCs/>
          <w:sz w:val="24"/>
          <w:szCs w:val="24"/>
        </w:rPr>
      </w:pPr>
      <w:r w:rsidRPr="00C92C7A">
        <w:rPr>
          <w:rFonts w:ascii="Century Gothic" w:eastAsia="Century Gothic" w:hAnsi="Century Gothic" w:cs="Century Gothic"/>
          <w:b/>
          <w:bCs/>
          <w:sz w:val="24"/>
          <w:szCs w:val="24"/>
        </w:rPr>
        <w:t>C</w:t>
      </w:r>
      <w:r w:rsidR="00C92C7A" w:rsidRPr="00C92C7A">
        <w:rPr>
          <w:rFonts w:ascii="Century Gothic" w:eastAsia="Century Gothic" w:hAnsi="Century Gothic" w:cs="Century Gothic"/>
          <w:b/>
          <w:bCs/>
          <w:sz w:val="24"/>
          <w:szCs w:val="24"/>
        </w:rPr>
        <w:t>ontact</w:t>
      </w:r>
    </w:p>
    <w:p w14:paraId="58A2024C" w14:textId="4CD02360" w:rsidR="00F573C4" w:rsidRPr="004F7B4D" w:rsidRDefault="00F573C4" w:rsidP="005A3B07">
      <w:pPr>
        <w:rPr>
          <w:rFonts w:ascii="Century Gothic" w:eastAsia="Century Gothic" w:hAnsi="Century Gothic" w:cs="Century Gothic"/>
        </w:rPr>
      </w:pPr>
      <w:r w:rsidRPr="004F7B4D">
        <w:rPr>
          <w:rFonts w:ascii="Century Gothic" w:eastAsia="Century Gothic" w:hAnsi="Century Gothic" w:cs="Century Gothic"/>
        </w:rPr>
        <w:t>P</w:t>
      </w:r>
      <w:r w:rsidR="00895D12" w:rsidRPr="004F7B4D">
        <w:rPr>
          <w:rFonts w:ascii="Century Gothic" w:eastAsia="Century Gothic" w:hAnsi="Century Gothic" w:cs="Century Gothic"/>
        </w:rPr>
        <w:t>roject Manager</w:t>
      </w:r>
    </w:p>
    <w:p w14:paraId="758736E8" w14:textId="1DCF7975" w:rsidR="005E7AC7" w:rsidRPr="004F7B4D" w:rsidRDefault="00FC760B" w:rsidP="00FC760B">
      <w:pPr>
        <w:spacing w:after="0" w:line="240" w:lineRule="auto"/>
        <w:rPr>
          <w:rFonts w:ascii="Century Gothic" w:eastAsia="Century Gothic" w:hAnsi="Century Gothic" w:cs="Century Gothic"/>
        </w:rPr>
      </w:pPr>
      <w:r w:rsidRPr="004F7B4D">
        <w:rPr>
          <w:rFonts w:ascii="Century Gothic" w:eastAsia="Century Gothic" w:hAnsi="Century Gothic" w:cs="Century Gothic"/>
        </w:rPr>
        <w:t>Hellen O’Connor</w:t>
      </w:r>
      <w:r w:rsidR="00C32098" w:rsidRPr="004F7B4D">
        <w:rPr>
          <w:rFonts w:ascii="Century Gothic" w:eastAsia="Century Gothic" w:hAnsi="Century Gothic" w:cs="Century Gothic"/>
        </w:rPr>
        <w:t xml:space="preserve">, </w:t>
      </w:r>
      <w:r w:rsidR="00895D12" w:rsidRPr="004F7B4D">
        <w:rPr>
          <w:rFonts w:ascii="Century Gothic" w:eastAsia="Century Gothic" w:hAnsi="Century Gothic" w:cs="Century Gothic"/>
        </w:rPr>
        <w:t>Operations</w:t>
      </w:r>
      <w:r w:rsidR="00C32098" w:rsidRPr="004F7B4D">
        <w:rPr>
          <w:rFonts w:ascii="Century Gothic" w:eastAsia="Century Gothic" w:hAnsi="Century Gothic" w:cs="Century Gothic"/>
        </w:rPr>
        <w:t xml:space="preserve"> Manager</w:t>
      </w:r>
    </w:p>
    <w:p w14:paraId="6DC7FF3D" w14:textId="77777777" w:rsidR="003A3833" w:rsidRPr="004F7B4D" w:rsidRDefault="003A3833" w:rsidP="003A3833">
      <w:pPr>
        <w:spacing w:after="0" w:line="240" w:lineRule="auto"/>
        <w:rPr>
          <w:rFonts w:ascii="Century Gothic" w:eastAsia="Century Gothic" w:hAnsi="Century Gothic" w:cs="Century Gothic"/>
        </w:rPr>
      </w:pPr>
      <w:r w:rsidRPr="004F7B4D">
        <w:rPr>
          <w:rFonts w:ascii="Century Gothic" w:eastAsia="Century Gothic" w:hAnsi="Century Gothic" w:cs="Century Gothic"/>
        </w:rPr>
        <w:t>St Mary de Crypt</w:t>
      </w:r>
    </w:p>
    <w:p w14:paraId="48C75268" w14:textId="190EF48A" w:rsidR="003A3833" w:rsidRPr="004F7B4D" w:rsidRDefault="003A3833" w:rsidP="003A3833">
      <w:pPr>
        <w:spacing w:after="0" w:line="240" w:lineRule="auto"/>
        <w:rPr>
          <w:rFonts w:ascii="Century Gothic" w:eastAsia="Century Gothic" w:hAnsi="Century Gothic" w:cs="Century Gothic"/>
        </w:rPr>
      </w:pPr>
      <w:r w:rsidRPr="004F7B4D">
        <w:rPr>
          <w:rFonts w:ascii="Century Gothic" w:eastAsia="Century Gothic" w:hAnsi="Century Gothic" w:cs="Century Gothic"/>
        </w:rPr>
        <w:t>Southgate Street</w:t>
      </w:r>
    </w:p>
    <w:p w14:paraId="21B14204" w14:textId="77777777" w:rsidR="003A3833" w:rsidRPr="004F7B4D" w:rsidRDefault="003A3833" w:rsidP="003A3833">
      <w:pPr>
        <w:spacing w:after="0" w:line="240" w:lineRule="auto"/>
        <w:rPr>
          <w:rFonts w:ascii="Century Gothic" w:eastAsia="Century Gothic" w:hAnsi="Century Gothic" w:cs="Century Gothic"/>
        </w:rPr>
      </w:pPr>
      <w:r w:rsidRPr="004F7B4D">
        <w:rPr>
          <w:rFonts w:ascii="Century Gothic" w:eastAsia="Century Gothic" w:hAnsi="Century Gothic" w:cs="Century Gothic"/>
        </w:rPr>
        <w:t>Gloucester</w:t>
      </w:r>
    </w:p>
    <w:p w14:paraId="283E4BF3" w14:textId="77777777" w:rsidR="003A3833" w:rsidRPr="004F7B4D" w:rsidRDefault="003A3833" w:rsidP="003A3833">
      <w:pPr>
        <w:spacing w:after="0" w:line="240" w:lineRule="auto"/>
        <w:rPr>
          <w:rFonts w:ascii="Century Gothic" w:eastAsia="Century Gothic" w:hAnsi="Century Gothic" w:cs="Century Gothic"/>
        </w:rPr>
      </w:pPr>
      <w:r w:rsidRPr="004F7B4D">
        <w:rPr>
          <w:rFonts w:ascii="Century Gothic" w:eastAsia="Century Gothic" w:hAnsi="Century Gothic" w:cs="Century Gothic"/>
        </w:rPr>
        <w:t>Gloucestershire</w:t>
      </w:r>
    </w:p>
    <w:p w14:paraId="314B2028" w14:textId="78F48177" w:rsidR="00895D12" w:rsidRPr="004F7B4D" w:rsidRDefault="003A3833" w:rsidP="003A3833">
      <w:pPr>
        <w:spacing w:after="0" w:line="240" w:lineRule="auto"/>
        <w:rPr>
          <w:rFonts w:ascii="Century Gothic" w:eastAsia="Century Gothic" w:hAnsi="Century Gothic" w:cs="Century Gothic"/>
        </w:rPr>
      </w:pPr>
      <w:r w:rsidRPr="004F7B4D">
        <w:rPr>
          <w:rFonts w:ascii="Century Gothic" w:eastAsia="Century Gothic" w:hAnsi="Century Gothic" w:cs="Century Gothic"/>
        </w:rPr>
        <w:t>GL1 1TP</w:t>
      </w:r>
    </w:p>
    <w:p w14:paraId="63161461" w14:textId="77777777" w:rsidR="003C4016" w:rsidRPr="004F7B4D" w:rsidRDefault="003C4016" w:rsidP="003A3833">
      <w:pPr>
        <w:spacing w:after="0" w:line="240" w:lineRule="auto"/>
        <w:rPr>
          <w:rFonts w:ascii="Century Gothic" w:eastAsia="Century Gothic" w:hAnsi="Century Gothic" w:cs="Century Gothic"/>
        </w:rPr>
      </w:pPr>
    </w:p>
    <w:p w14:paraId="406964F4" w14:textId="77777777" w:rsidR="003C4016" w:rsidRPr="004F7B4D" w:rsidRDefault="003C4016" w:rsidP="003C4016">
      <w:pPr>
        <w:spacing w:after="0" w:line="240" w:lineRule="auto"/>
        <w:rPr>
          <w:rFonts w:ascii="Century Gothic" w:eastAsia="Century Gothic" w:hAnsi="Century Gothic" w:cs="Century Gothic"/>
        </w:rPr>
      </w:pPr>
      <w:r w:rsidRPr="004F7B4D">
        <w:rPr>
          <w:rFonts w:ascii="Century Gothic" w:eastAsia="Century Gothic" w:hAnsi="Century Gothic" w:cs="Century Gothic"/>
        </w:rPr>
        <w:t>hellen.oconnor@discoverdecrypt.org.uk</w:t>
      </w:r>
    </w:p>
    <w:p w14:paraId="5442C132" w14:textId="2652B231" w:rsidR="003C4016" w:rsidRPr="004F7B4D" w:rsidRDefault="003C4016" w:rsidP="003C4016">
      <w:pPr>
        <w:spacing w:after="0" w:line="240" w:lineRule="auto"/>
        <w:rPr>
          <w:rFonts w:ascii="Century Gothic" w:eastAsia="Century Gothic" w:hAnsi="Century Gothic" w:cs="Century Gothic"/>
        </w:rPr>
      </w:pPr>
      <w:r w:rsidRPr="004F7B4D">
        <w:rPr>
          <w:rFonts w:ascii="Century Gothic" w:eastAsia="Century Gothic" w:hAnsi="Century Gothic" w:cs="Century Gothic"/>
        </w:rPr>
        <w:t>Tel: 01452 305235.</w:t>
      </w:r>
    </w:p>
    <w:p w14:paraId="41F18BD6" w14:textId="77777777" w:rsidR="003A3833" w:rsidRPr="005A3B07" w:rsidRDefault="003A3833" w:rsidP="003A3833">
      <w:pPr>
        <w:spacing w:after="0" w:line="240" w:lineRule="auto"/>
        <w:rPr>
          <w:rFonts w:ascii="Century Gothic" w:eastAsia="Century Gothic" w:hAnsi="Century Gothic" w:cs="Century Gothic"/>
          <w:sz w:val="24"/>
          <w:szCs w:val="24"/>
        </w:rPr>
      </w:pPr>
    </w:p>
    <w:p w14:paraId="18D5D5DA" w14:textId="49248C80" w:rsidR="005E7AC7" w:rsidRPr="00C92C7A" w:rsidRDefault="005A3B07" w:rsidP="00C92C7A">
      <w:pPr>
        <w:pStyle w:val="ListParagraph"/>
        <w:numPr>
          <w:ilvl w:val="0"/>
          <w:numId w:val="3"/>
        </w:numPr>
        <w:ind w:hanging="720"/>
        <w:rPr>
          <w:rFonts w:ascii="Century Gothic" w:eastAsia="Century Gothic" w:hAnsi="Century Gothic" w:cs="Century Gothic"/>
          <w:b/>
          <w:bCs/>
          <w:sz w:val="24"/>
          <w:szCs w:val="24"/>
        </w:rPr>
      </w:pPr>
      <w:r w:rsidRPr="00C92C7A">
        <w:rPr>
          <w:rFonts w:ascii="Century Gothic" w:eastAsia="Century Gothic" w:hAnsi="Century Gothic" w:cs="Century Gothic"/>
          <w:b/>
          <w:bCs/>
          <w:sz w:val="24"/>
          <w:szCs w:val="24"/>
        </w:rPr>
        <w:t>Introduction</w:t>
      </w:r>
      <w:r w:rsidR="00395793">
        <w:rPr>
          <w:rFonts w:ascii="Century Gothic" w:eastAsia="Century Gothic" w:hAnsi="Century Gothic" w:cs="Century Gothic"/>
          <w:b/>
          <w:bCs/>
          <w:sz w:val="24"/>
          <w:szCs w:val="24"/>
        </w:rPr>
        <w:t xml:space="preserve"> and project requirements</w:t>
      </w:r>
    </w:p>
    <w:p w14:paraId="5B5E377A" w14:textId="37A78FC0" w:rsidR="00DA2A8A" w:rsidRPr="004F7B4D" w:rsidRDefault="00C24FFF" w:rsidP="00C24FFF">
      <w:pPr>
        <w:rPr>
          <w:rFonts w:ascii="Century Gothic" w:eastAsia="Century Gothic" w:hAnsi="Century Gothic" w:cs="Century Gothic"/>
        </w:rPr>
      </w:pPr>
      <w:r w:rsidRPr="004F7B4D">
        <w:rPr>
          <w:rFonts w:ascii="Century Gothic" w:eastAsia="Century Gothic" w:hAnsi="Century Gothic" w:cs="Century Gothic"/>
        </w:rPr>
        <w:t xml:space="preserve">The church has </w:t>
      </w:r>
      <w:r w:rsidR="00BD68EA" w:rsidRPr="004F7B4D">
        <w:rPr>
          <w:rFonts w:ascii="Century Gothic" w:eastAsia="Century Gothic" w:hAnsi="Century Gothic" w:cs="Century Gothic"/>
        </w:rPr>
        <w:t>secured Round 1 funding</w:t>
      </w:r>
      <w:r w:rsidR="00941FD2" w:rsidRPr="004F7B4D">
        <w:rPr>
          <w:rFonts w:ascii="Century Gothic" w:eastAsia="Century Gothic" w:hAnsi="Century Gothic" w:cs="Century Gothic"/>
        </w:rPr>
        <w:t xml:space="preserve"> from </w:t>
      </w:r>
      <w:r w:rsidR="00787CF8" w:rsidRPr="00787CF8">
        <w:rPr>
          <w:rFonts w:ascii="Century Gothic" w:eastAsia="Century Gothic" w:hAnsi="Century Gothic" w:cs="Century Gothic"/>
        </w:rPr>
        <w:t>The National Lottery Heritage Fund</w:t>
      </w:r>
      <w:r w:rsidR="00787CF8">
        <w:rPr>
          <w:rFonts w:ascii="Century Gothic" w:eastAsia="Century Gothic" w:hAnsi="Century Gothic" w:cs="Century Gothic"/>
        </w:rPr>
        <w:t xml:space="preserve"> </w:t>
      </w:r>
      <w:r w:rsidR="00BD68EA" w:rsidRPr="004F7B4D">
        <w:rPr>
          <w:rFonts w:ascii="Century Gothic" w:eastAsia="Century Gothic" w:hAnsi="Century Gothic" w:cs="Century Gothic"/>
        </w:rPr>
        <w:t xml:space="preserve">to develop proposals in order to deliver a scheme of repair, conservation and re -interpretation of the nationally important paintings and decorative artifacts within the Sanctuary </w:t>
      </w:r>
      <w:r w:rsidR="00787CF8" w:rsidRPr="00787CF8">
        <w:rPr>
          <w:rFonts w:ascii="Century Gothic" w:eastAsia="Century Gothic" w:hAnsi="Century Gothic" w:cs="Century Gothic"/>
        </w:rPr>
        <w:t>subject to successful Round 2 grant funding in 2026.</w:t>
      </w:r>
    </w:p>
    <w:p w14:paraId="7AD7677B" w14:textId="656C9089" w:rsidR="00DA2A8A" w:rsidRPr="004F7B4D" w:rsidRDefault="00BD68EA" w:rsidP="00C24FFF">
      <w:pPr>
        <w:rPr>
          <w:rFonts w:ascii="Century Gothic" w:eastAsia="Century Gothic" w:hAnsi="Century Gothic" w:cs="Century Gothic"/>
        </w:rPr>
      </w:pPr>
      <w:r w:rsidRPr="004F7B4D">
        <w:rPr>
          <w:rFonts w:ascii="Century Gothic" w:eastAsia="Century Gothic" w:hAnsi="Century Gothic" w:cs="Century Gothic"/>
        </w:rPr>
        <w:t xml:space="preserve">The </w:t>
      </w:r>
      <w:r w:rsidR="0048332B" w:rsidRPr="004F7B4D">
        <w:rPr>
          <w:rFonts w:ascii="Century Gothic" w:eastAsia="Century Gothic" w:hAnsi="Century Gothic" w:cs="Century Gothic"/>
        </w:rPr>
        <w:t>project</w:t>
      </w:r>
      <w:r w:rsidRPr="004F7B4D">
        <w:rPr>
          <w:rFonts w:ascii="Century Gothic" w:eastAsia="Century Gothic" w:hAnsi="Century Gothic" w:cs="Century Gothic"/>
        </w:rPr>
        <w:t xml:space="preserve"> involve</w:t>
      </w:r>
      <w:r w:rsidR="0048332B" w:rsidRPr="004F7B4D">
        <w:rPr>
          <w:rFonts w:ascii="Century Gothic" w:eastAsia="Century Gothic" w:hAnsi="Century Gothic" w:cs="Century Gothic"/>
        </w:rPr>
        <w:t>s</w:t>
      </w:r>
      <w:r w:rsidRPr="004F7B4D">
        <w:rPr>
          <w:rFonts w:ascii="Century Gothic" w:eastAsia="Century Gothic" w:hAnsi="Century Gothic" w:cs="Century Gothic"/>
        </w:rPr>
        <w:t xml:space="preserve"> conservation works </w:t>
      </w:r>
      <w:r w:rsidR="0048332B" w:rsidRPr="004F7B4D">
        <w:rPr>
          <w:rFonts w:ascii="Century Gothic" w:eastAsia="Century Gothic" w:hAnsi="Century Gothic" w:cs="Century Gothic"/>
        </w:rPr>
        <w:t>within</w:t>
      </w:r>
      <w:r w:rsidRPr="004F7B4D">
        <w:rPr>
          <w:rFonts w:ascii="Century Gothic" w:eastAsia="Century Gothic" w:hAnsi="Century Gothic" w:cs="Century Gothic"/>
        </w:rPr>
        <w:t xml:space="preserve"> the Sanctuary comprising</w:t>
      </w:r>
      <w:r w:rsidR="00EB6E72" w:rsidRPr="004F7B4D">
        <w:rPr>
          <w:rFonts w:ascii="Century Gothic" w:eastAsia="Century Gothic" w:hAnsi="Century Gothic" w:cs="Century Gothic"/>
        </w:rPr>
        <w:t>:</w:t>
      </w:r>
    </w:p>
    <w:p w14:paraId="589D0DB1" w14:textId="503FFA4A" w:rsidR="00DA2A8A" w:rsidRPr="004F7B4D" w:rsidRDefault="00DA2A8A" w:rsidP="00C92C7A">
      <w:pPr>
        <w:pStyle w:val="ListParagraph"/>
        <w:numPr>
          <w:ilvl w:val="0"/>
          <w:numId w:val="4"/>
        </w:numPr>
        <w:spacing w:before="240"/>
        <w:ind w:hanging="720"/>
        <w:rPr>
          <w:rFonts w:ascii="Century Gothic" w:eastAsia="Century Gothic" w:hAnsi="Century Gothic" w:cs="Century Gothic"/>
        </w:rPr>
      </w:pPr>
      <w:r w:rsidRPr="004F7B4D">
        <w:rPr>
          <w:rFonts w:ascii="Century Gothic" w:eastAsia="Century Gothic" w:hAnsi="Century Gothic" w:cs="Century Gothic"/>
        </w:rPr>
        <w:t>conservation and interpretation of wall paintings and ceiling bosses</w:t>
      </w:r>
    </w:p>
    <w:p w14:paraId="563A8010" w14:textId="4DFF251F" w:rsidR="00DA2A8A" w:rsidRPr="004F7B4D" w:rsidRDefault="00DA2A8A" w:rsidP="00C92C7A">
      <w:pPr>
        <w:pStyle w:val="ListParagraph"/>
        <w:numPr>
          <w:ilvl w:val="0"/>
          <w:numId w:val="4"/>
        </w:numPr>
        <w:spacing w:before="240"/>
        <w:ind w:hanging="720"/>
        <w:rPr>
          <w:rFonts w:ascii="Century Gothic" w:eastAsia="Century Gothic" w:hAnsi="Century Gothic" w:cs="Century Gothic"/>
        </w:rPr>
      </w:pPr>
      <w:r w:rsidRPr="004F7B4D">
        <w:rPr>
          <w:rFonts w:ascii="Century Gothic" w:eastAsia="Century Gothic" w:hAnsi="Century Gothic" w:cs="Century Gothic"/>
        </w:rPr>
        <w:t>masonry cleaning and repair</w:t>
      </w:r>
    </w:p>
    <w:p w14:paraId="5DC06898" w14:textId="4CB8DBE3" w:rsidR="00DA2A8A" w:rsidRPr="00A20398" w:rsidRDefault="00DA2A8A" w:rsidP="00C92C7A">
      <w:pPr>
        <w:pStyle w:val="ListParagraph"/>
        <w:numPr>
          <w:ilvl w:val="0"/>
          <w:numId w:val="4"/>
        </w:numPr>
        <w:spacing w:before="240"/>
        <w:ind w:hanging="720"/>
        <w:rPr>
          <w:rFonts w:ascii="Century Gothic" w:eastAsia="Century Gothic" w:hAnsi="Century Gothic" w:cs="Century Gothic"/>
          <w:lang w:val="fr-FR"/>
        </w:rPr>
      </w:pPr>
      <w:r w:rsidRPr="00A20398">
        <w:rPr>
          <w:rFonts w:ascii="Century Gothic" w:eastAsia="Century Gothic" w:hAnsi="Century Gothic" w:cs="Century Gothic"/>
          <w:lang w:val="fr-FR"/>
        </w:rPr>
        <w:t xml:space="preserve">fabric improvements concerning </w:t>
      </w:r>
      <w:r w:rsidR="0048332B" w:rsidRPr="00A20398">
        <w:rPr>
          <w:rFonts w:ascii="Century Gothic" w:eastAsia="Century Gothic" w:hAnsi="Century Gothic" w:cs="Century Gothic"/>
          <w:lang w:val="fr-FR"/>
        </w:rPr>
        <w:t>drainage etc.</w:t>
      </w:r>
    </w:p>
    <w:p w14:paraId="1AC641A4" w14:textId="0B707671" w:rsidR="009D7899" w:rsidRDefault="00BD68EA" w:rsidP="00651D2E">
      <w:pPr>
        <w:pStyle w:val="ListParagraph"/>
        <w:numPr>
          <w:ilvl w:val="0"/>
          <w:numId w:val="4"/>
        </w:numPr>
        <w:spacing w:before="240"/>
        <w:ind w:hanging="720"/>
        <w:rPr>
          <w:rFonts w:ascii="Century Gothic" w:eastAsia="Century Gothic" w:hAnsi="Century Gothic" w:cs="Century Gothic"/>
        </w:rPr>
      </w:pPr>
      <w:r w:rsidRPr="004F7B4D">
        <w:rPr>
          <w:rFonts w:ascii="Century Gothic" w:eastAsia="Century Gothic" w:hAnsi="Century Gothic" w:cs="Century Gothic"/>
        </w:rPr>
        <w:t xml:space="preserve">repair and conservation of leaded light windows. </w:t>
      </w:r>
    </w:p>
    <w:p w14:paraId="67B1C8D5" w14:textId="77777777" w:rsidR="006210B8" w:rsidRPr="006210B8" w:rsidRDefault="006210B8" w:rsidP="006210B8">
      <w:pPr>
        <w:pStyle w:val="ListParagraph"/>
        <w:spacing w:before="240"/>
        <w:rPr>
          <w:rFonts w:ascii="Century Gothic" w:eastAsia="Century Gothic" w:hAnsi="Century Gothic" w:cs="Century Gothic"/>
        </w:rPr>
      </w:pPr>
    </w:p>
    <w:p w14:paraId="7952B6D9" w14:textId="0C193E75" w:rsidR="00F46C3C" w:rsidRPr="004F7B4D" w:rsidRDefault="00B81B73" w:rsidP="00651D2E">
      <w:pPr>
        <w:rPr>
          <w:rFonts w:ascii="Century Gothic" w:eastAsia="Century Gothic" w:hAnsi="Century Gothic" w:cs="Century Gothic"/>
        </w:rPr>
      </w:pPr>
      <w:r>
        <w:rPr>
          <w:rFonts w:ascii="Century Gothic" w:eastAsia="Century Gothic" w:hAnsi="Century Gothic" w:cs="Century Gothic"/>
        </w:rPr>
        <w:t>The project outcomes are to:</w:t>
      </w:r>
    </w:p>
    <w:p w14:paraId="67084DDF" w14:textId="1DB39060" w:rsidR="009D7899" w:rsidRPr="004F7B4D" w:rsidRDefault="00651D2E" w:rsidP="00651D2E">
      <w:pPr>
        <w:rPr>
          <w:rFonts w:ascii="Century Gothic" w:eastAsia="Century Gothic" w:hAnsi="Century Gothic" w:cs="Century Gothic"/>
        </w:rPr>
      </w:pPr>
      <w:r w:rsidRPr="004F7B4D">
        <w:rPr>
          <w:rFonts w:ascii="Century Gothic" w:eastAsia="Century Gothic" w:hAnsi="Century Gothic" w:cs="Century Gothic"/>
        </w:rPr>
        <w:t>•</w:t>
      </w:r>
      <w:r w:rsidRPr="004F7B4D">
        <w:rPr>
          <w:rFonts w:ascii="Century Gothic" w:eastAsia="Century Gothic" w:hAnsi="Century Gothic" w:cs="Century Gothic"/>
        </w:rPr>
        <w:tab/>
        <w:t xml:space="preserve">Undertake conservation and stabilisation works in the Sanctuary, focusing on the Tudor wall paintings, stonework, windows and floor tiles. </w:t>
      </w:r>
    </w:p>
    <w:p w14:paraId="2724F0D0" w14:textId="3D2BEB38" w:rsidR="00651D2E" w:rsidRPr="004F7B4D" w:rsidRDefault="00651D2E" w:rsidP="00651D2E">
      <w:pPr>
        <w:rPr>
          <w:rFonts w:ascii="Century Gothic" w:eastAsia="Century Gothic" w:hAnsi="Century Gothic" w:cs="Century Gothic"/>
        </w:rPr>
      </w:pPr>
      <w:r w:rsidRPr="004F7B4D">
        <w:rPr>
          <w:rFonts w:ascii="Century Gothic" w:eastAsia="Century Gothic" w:hAnsi="Century Gothic" w:cs="Century Gothic"/>
        </w:rPr>
        <w:t>•</w:t>
      </w:r>
      <w:r w:rsidRPr="004F7B4D">
        <w:rPr>
          <w:rFonts w:ascii="Century Gothic" w:eastAsia="Century Gothic" w:hAnsi="Century Gothic" w:cs="Century Gothic"/>
        </w:rPr>
        <w:tab/>
        <w:t xml:space="preserve">Undertake resilience work to inform the organisation's long-term sustainability including staff training, appointment of a fundraiser, increasing volunteers and working with partners. </w:t>
      </w:r>
    </w:p>
    <w:p w14:paraId="5A8A8284" w14:textId="77777777" w:rsidR="009D7899" w:rsidRPr="004F7B4D" w:rsidRDefault="00651D2E" w:rsidP="00651D2E">
      <w:pPr>
        <w:rPr>
          <w:rFonts w:ascii="Century Gothic" w:eastAsia="Century Gothic" w:hAnsi="Century Gothic" w:cs="Century Gothic"/>
        </w:rPr>
      </w:pPr>
      <w:r w:rsidRPr="004F7B4D">
        <w:rPr>
          <w:rFonts w:ascii="Century Gothic" w:eastAsia="Century Gothic" w:hAnsi="Century Gothic" w:cs="Century Gothic"/>
        </w:rPr>
        <w:t>•</w:t>
      </w:r>
      <w:r w:rsidRPr="004F7B4D">
        <w:rPr>
          <w:rFonts w:ascii="Century Gothic" w:eastAsia="Century Gothic" w:hAnsi="Century Gothic" w:cs="Century Gothic"/>
        </w:rPr>
        <w:tab/>
        <w:t xml:space="preserve">Deliver a programme of community engagement including: </w:t>
      </w:r>
    </w:p>
    <w:p w14:paraId="1D787CB5" w14:textId="77777777" w:rsidR="009D7899" w:rsidRPr="004F7B4D" w:rsidRDefault="009D7899" w:rsidP="00651D2E">
      <w:pPr>
        <w:rPr>
          <w:rFonts w:ascii="Century Gothic" w:eastAsia="Century Gothic" w:hAnsi="Century Gothic" w:cs="Century Gothic"/>
        </w:rPr>
      </w:pPr>
      <w:r w:rsidRPr="004F7B4D">
        <w:rPr>
          <w:rFonts w:ascii="Century Gothic" w:eastAsia="Century Gothic" w:hAnsi="Century Gothic" w:cs="Century Gothic"/>
        </w:rPr>
        <w:t>-</w:t>
      </w:r>
      <w:r w:rsidR="00651D2E" w:rsidRPr="004F7B4D">
        <w:rPr>
          <w:rFonts w:ascii="Century Gothic" w:eastAsia="Century Gothic" w:hAnsi="Century Gothic" w:cs="Century Gothic"/>
        </w:rPr>
        <w:t xml:space="preserve">Placements for students to assist in the conservation and stabilisation of heritage assets in the Sanctuary. </w:t>
      </w:r>
    </w:p>
    <w:p w14:paraId="30ADC34B" w14:textId="1529F265" w:rsidR="009D7899" w:rsidRPr="004F7B4D" w:rsidRDefault="009D7899" w:rsidP="00651D2E">
      <w:pPr>
        <w:rPr>
          <w:rFonts w:ascii="Century Gothic" w:eastAsia="Century Gothic" w:hAnsi="Century Gothic" w:cs="Century Gothic"/>
        </w:rPr>
      </w:pPr>
      <w:r w:rsidRPr="004F7B4D">
        <w:rPr>
          <w:rFonts w:ascii="Century Gothic" w:eastAsia="Century Gothic" w:hAnsi="Century Gothic" w:cs="Century Gothic"/>
        </w:rPr>
        <w:t>-</w:t>
      </w:r>
      <w:r w:rsidR="00651D2E" w:rsidRPr="004F7B4D">
        <w:rPr>
          <w:rFonts w:ascii="Century Gothic" w:eastAsia="Century Gothic" w:hAnsi="Century Gothic" w:cs="Century Gothic"/>
        </w:rPr>
        <w:t xml:space="preserve">Talks, hard hat tours and events about the history of the church and conservation project. </w:t>
      </w:r>
    </w:p>
    <w:p w14:paraId="12A13242" w14:textId="763AD19D" w:rsidR="00651D2E" w:rsidRPr="004F7B4D" w:rsidRDefault="009D7899" w:rsidP="00651D2E">
      <w:pPr>
        <w:rPr>
          <w:rFonts w:ascii="Century Gothic" w:eastAsia="Century Gothic" w:hAnsi="Century Gothic" w:cs="Century Gothic"/>
        </w:rPr>
      </w:pPr>
      <w:r w:rsidRPr="004F7B4D">
        <w:rPr>
          <w:rFonts w:ascii="Century Gothic" w:eastAsia="Century Gothic" w:hAnsi="Century Gothic" w:cs="Century Gothic"/>
        </w:rPr>
        <w:t>-</w:t>
      </w:r>
      <w:r w:rsidR="00651D2E" w:rsidRPr="004F7B4D">
        <w:rPr>
          <w:rFonts w:ascii="Century Gothic" w:eastAsia="Century Gothic" w:hAnsi="Century Gothic" w:cs="Century Gothic"/>
        </w:rPr>
        <w:t xml:space="preserve">Apprenticeship(s) with Gloucestershire College. </w:t>
      </w:r>
    </w:p>
    <w:p w14:paraId="135314BD" w14:textId="7AFACA0F" w:rsidR="00EB2A4B" w:rsidRPr="004F7B4D" w:rsidRDefault="00651D2E" w:rsidP="00C24FFF">
      <w:pPr>
        <w:rPr>
          <w:rFonts w:ascii="Century Gothic" w:eastAsia="Century Gothic" w:hAnsi="Century Gothic" w:cs="Century Gothic"/>
        </w:rPr>
      </w:pPr>
      <w:r w:rsidRPr="004F7B4D">
        <w:rPr>
          <w:rFonts w:ascii="Century Gothic" w:eastAsia="Century Gothic" w:hAnsi="Century Gothic" w:cs="Century Gothic"/>
        </w:rPr>
        <w:t>•</w:t>
      </w:r>
      <w:r w:rsidRPr="004F7B4D">
        <w:rPr>
          <w:rFonts w:ascii="Century Gothic" w:eastAsia="Century Gothic" w:hAnsi="Century Gothic" w:cs="Century Gothic"/>
        </w:rPr>
        <w:tab/>
        <w:t xml:space="preserve">Co-design new interpretation with project partners, volunteers and community participants. </w:t>
      </w:r>
    </w:p>
    <w:p w14:paraId="6CD92CF4" w14:textId="4988773C" w:rsidR="00C24FFF" w:rsidRPr="004F7B4D" w:rsidRDefault="00C24FFF" w:rsidP="00C24FFF">
      <w:pPr>
        <w:rPr>
          <w:rFonts w:ascii="Century Gothic" w:eastAsia="Century Gothic" w:hAnsi="Century Gothic" w:cs="Century Gothic"/>
        </w:rPr>
      </w:pPr>
      <w:r w:rsidRPr="004F7B4D">
        <w:rPr>
          <w:rFonts w:ascii="Century Gothic" w:eastAsia="Century Gothic" w:hAnsi="Century Gothic" w:cs="Century Gothic"/>
        </w:rPr>
        <w:lastRenderedPageBreak/>
        <w:t>The</w:t>
      </w:r>
      <w:r w:rsidR="00F40754" w:rsidRPr="004F7B4D">
        <w:rPr>
          <w:rFonts w:ascii="Century Gothic" w:eastAsia="Century Gothic" w:hAnsi="Century Gothic" w:cs="Century Gothic"/>
        </w:rPr>
        <w:t xml:space="preserve"> project team</w:t>
      </w:r>
      <w:r w:rsidRPr="004F7B4D">
        <w:rPr>
          <w:rFonts w:ascii="Century Gothic" w:eastAsia="Century Gothic" w:hAnsi="Century Gothic" w:cs="Century Gothic"/>
        </w:rPr>
        <w:t xml:space="preserve"> are inviting expressions of interest </w:t>
      </w:r>
      <w:r w:rsidR="005820DE" w:rsidRPr="004F7B4D">
        <w:rPr>
          <w:rFonts w:ascii="Century Gothic" w:eastAsia="Century Gothic" w:hAnsi="Century Gothic" w:cs="Century Gothic"/>
        </w:rPr>
        <w:t>for QUALITY</w:t>
      </w:r>
      <w:r w:rsidRPr="004F7B4D">
        <w:rPr>
          <w:rFonts w:ascii="Century Gothic" w:eastAsia="Century Gothic" w:hAnsi="Century Gothic" w:cs="Century Gothic"/>
        </w:rPr>
        <w:t>-BASED</w:t>
      </w:r>
      <w:r w:rsidR="00662346" w:rsidRPr="004F7B4D">
        <w:rPr>
          <w:rFonts w:ascii="Century Gothic" w:eastAsia="Century Gothic" w:hAnsi="Century Gothic" w:cs="Century Gothic"/>
        </w:rPr>
        <w:t xml:space="preserve"> </w:t>
      </w:r>
      <w:r w:rsidR="00F83EB7" w:rsidRPr="004F7B4D">
        <w:rPr>
          <w:rFonts w:ascii="Century Gothic" w:eastAsia="Century Gothic" w:hAnsi="Century Gothic" w:cs="Century Gothic"/>
        </w:rPr>
        <w:t>t</w:t>
      </w:r>
      <w:r w:rsidRPr="004F7B4D">
        <w:rPr>
          <w:rFonts w:ascii="Century Gothic" w:eastAsia="Century Gothic" w:hAnsi="Century Gothic" w:cs="Century Gothic"/>
        </w:rPr>
        <w:t>ender</w:t>
      </w:r>
      <w:r w:rsidR="005820DE" w:rsidRPr="004F7B4D">
        <w:rPr>
          <w:rFonts w:ascii="Century Gothic" w:eastAsia="Century Gothic" w:hAnsi="Century Gothic" w:cs="Century Gothic"/>
        </w:rPr>
        <w:t>s</w:t>
      </w:r>
      <w:r w:rsidRPr="004F7B4D">
        <w:rPr>
          <w:rFonts w:ascii="Century Gothic" w:eastAsia="Century Gothic" w:hAnsi="Century Gothic" w:cs="Century Gothic"/>
        </w:rPr>
        <w:t xml:space="preserve"> with a proposed financial framework</w:t>
      </w:r>
      <w:r w:rsidR="005820DE" w:rsidRPr="004F7B4D">
        <w:rPr>
          <w:rFonts w:ascii="Century Gothic" w:eastAsia="Century Gothic" w:hAnsi="Century Gothic" w:cs="Century Gothic"/>
        </w:rPr>
        <w:t xml:space="preserve"> for the conservation of the</w:t>
      </w:r>
      <w:r w:rsidR="00B1765F" w:rsidRPr="004F7B4D">
        <w:rPr>
          <w:rFonts w:ascii="Century Gothic" w:eastAsia="Century Gothic" w:hAnsi="Century Gothic" w:cs="Century Gothic"/>
        </w:rPr>
        <w:t xml:space="preserve"> nationally important wall paintings and ceiling bosses at the church.</w:t>
      </w:r>
    </w:p>
    <w:p w14:paraId="72AA57FB" w14:textId="3EB08AA6" w:rsidR="00817C3F" w:rsidRPr="004F7B4D" w:rsidRDefault="00C24FFF" w:rsidP="00817C3F">
      <w:pPr>
        <w:rPr>
          <w:rFonts w:ascii="Century Gothic" w:eastAsia="Century Gothic" w:hAnsi="Century Gothic" w:cs="Century Gothic"/>
        </w:rPr>
      </w:pPr>
      <w:r w:rsidRPr="004F7B4D">
        <w:rPr>
          <w:rFonts w:ascii="Century Gothic" w:eastAsia="Century Gothic" w:hAnsi="Century Gothic" w:cs="Century Gothic"/>
        </w:rPr>
        <w:t xml:space="preserve">It is intended to appoint the PROJECT CONSERVATOR for the full project to </w:t>
      </w:r>
      <w:r w:rsidR="00B1765F" w:rsidRPr="004F7B4D">
        <w:rPr>
          <w:rFonts w:ascii="Century Gothic" w:eastAsia="Century Gothic" w:hAnsi="Century Gothic" w:cs="Century Gothic"/>
        </w:rPr>
        <w:t>completion,</w:t>
      </w:r>
      <w:r w:rsidRPr="004F7B4D">
        <w:rPr>
          <w:rFonts w:ascii="Century Gothic" w:eastAsia="Century Gothic" w:hAnsi="Century Gothic" w:cs="Century Gothic"/>
        </w:rPr>
        <w:t xml:space="preserve"> but </w:t>
      </w:r>
      <w:r w:rsidR="00B1765F" w:rsidRPr="004F7B4D">
        <w:rPr>
          <w:rFonts w:ascii="Century Gothic" w:eastAsia="Century Gothic" w:hAnsi="Century Gothic" w:cs="Century Gothic"/>
        </w:rPr>
        <w:t xml:space="preserve">the commission will depend </w:t>
      </w:r>
      <w:r w:rsidRPr="004F7B4D">
        <w:rPr>
          <w:rFonts w:ascii="Century Gothic" w:eastAsia="Century Gothic" w:hAnsi="Century Gothic" w:cs="Century Gothic"/>
        </w:rPr>
        <w:t>on successful fundraising</w:t>
      </w:r>
      <w:r w:rsidR="00B1765F" w:rsidRPr="004F7B4D">
        <w:rPr>
          <w:rFonts w:ascii="Century Gothic" w:eastAsia="Century Gothic" w:hAnsi="Century Gothic" w:cs="Century Gothic"/>
        </w:rPr>
        <w:t xml:space="preserve"> and the project’s approval for </w:t>
      </w:r>
      <w:r w:rsidR="006743B7">
        <w:rPr>
          <w:rFonts w:ascii="Century Gothic" w:eastAsia="Century Gothic" w:hAnsi="Century Gothic" w:cs="Century Gothic"/>
        </w:rPr>
        <w:t>Heritage Fund R</w:t>
      </w:r>
      <w:r w:rsidR="00B1765F" w:rsidRPr="004F7B4D">
        <w:rPr>
          <w:rFonts w:ascii="Century Gothic" w:eastAsia="Century Gothic" w:hAnsi="Century Gothic" w:cs="Century Gothic"/>
        </w:rPr>
        <w:t>ound 2 funding</w:t>
      </w:r>
      <w:r w:rsidR="006743B7">
        <w:rPr>
          <w:rFonts w:ascii="Century Gothic" w:eastAsia="Century Gothic" w:hAnsi="Century Gothic" w:cs="Century Gothic"/>
        </w:rPr>
        <w:t>, e</w:t>
      </w:r>
      <w:r w:rsidR="006743B7" w:rsidRPr="006743B7">
        <w:rPr>
          <w:rFonts w:ascii="Century Gothic" w:eastAsia="Century Gothic" w:hAnsi="Century Gothic" w:cs="Century Gothic"/>
        </w:rPr>
        <w:t>xpected June 2026</w:t>
      </w:r>
    </w:p>
    <w:p w14:paraId="4E22D300" w14:textId="05E3DB1F" w:rsidR="003E22FC" w:rsidRDefault="00EB2A4B" w:rsidP="00817C3F">
      <w:pPr>
        <w:rPr>
          <w:rFonts w:ascii="Century Gothic" w:eastAsia="Century Gothic" w:hAnsi="Century Gothic" w:cs="Century Gothic"/>
        </w:rPr>
      </w:pPr>
      <w:r w:rsidRPr="004F7B4D">
        <w:rPr>
          <w:rFonts w:ascii="Century Gothic" w:eastAsia="Century Gothic" w:hAnsi="Century Gothic" w:cs="Century Gothic"/>
        </w:rPr>
        <w:t>Assuming the project proceeds, t</w:t>
      </w:r>
      <w:r w:rsidR="00CB00E7" w:rsidRPr="004F7B4D">
        <w:rPr>
          <w:rFonts w:ascii="Century Gothic" w:eastAsia="Century Gothic" w:hAnsi="Century Gothic" w:cs="Century Gothic"/>
        </w:rPr>
        <w:t xml:space="preserve">he successful Conservator will work </w:t>
      </w:r>
      <w:r w:rsidR="008946BD" w:rsidRPr="004F7B4D">
        <w:rPr>
          <w:rFonts w:ascii="Century Gothic" w:eastAsia="Century Gothic" w:hAnsi="Century Gothic" w:cs="Century Gothic"/>
        </w:rPr>
        <w:t xml:space="preserve">under the Principal Contractor </w:t>
      </w:r>
      <w:r w:rsidR="004361BC" w:rsidRPr="004F7B4D">
        <w:rPr>
          <w:rFonts w:ascii="Century Gothic" w:eastAsia="Century Gothic" w:hAnsi="Century Gothic" w:cs="Century Gothic"/>
        </w:rPr>
        <w:t>(whose appointment is yet to be made</w:t>
      </w:r>
      <w:r w:rsidR="00001FDC" w:rsidRPr="004F7B4D">
        <w:rPr>
          <w:rFonts w:ascii="Century Gothic" w:eastAsia="Century Gothic" w:hAnsi="Century Gothic" w:cs="Century Gothic"/>
        </w:rPr>
        <w:t>) but</w:t>
      </w:r>
      <w:r w:rsidR="009C737F" w:rsidRPr="004F7B4D">
        <w:rPr>
          <w:rFonts w:ascii="Century Gothic" w:eastAsia="Century Gothic" w:hAnsi="Century Gothic" w:cs="Century Gothic"/>
        </w:rPr>
        <w:t xml:space="preserve"> will assume </w:t>
      </w:r>
      <w:r w:rsidR="00001FDC" w:rsidRPr="004F7B4D">
        <w:rPr>
          <w:rFonts w:ascii="Century Gothic" w:eastAsia="Century Gothic" w:hAnsi="Century Gothic" w:cs="Century Gothic"/>
        </w:rPr>
        <w:t xml:space="preserve">full </w:t>
      </w:r>
      <w:r w:rsidR="009C737F" w:rsidRPr="004F7B4D">
        <w:rPr>
          <w:rFonts w:ascii="Century Gothic" w:eastAsia="Century Gothic" w:hAnsi="Century Gothic" w:cs="Century Gothic"/>
        </w:rPr>
        <w:t xml:space="preserve">responsibility for the conservation of the polychromy and related </w:t>
      </w:r>
      <w:r w:rsidR="00001FDC" w:rsidRPr="004F7B4D">
        <w:rPr>
          <w:rFonts w:ascii="Century Gothic" w:eastAsia="Century Gothic" w:hAnsi="Century Gothic" w:cs="Century Gothic"/>
        </w:rPr>
        <w:t xml:space="preserve">areas of work. </w:t>
      </w:r>
      <w:r w:rsidR="00E25F81" w:rsidRPr="004F7B4D">
        <w:rPr>
          <w:rFonts w:ascii="Century Gothic" w:eastAsia="Century Gothic" w:hAnsi="Century Gothic" w:cs="Century Gothic"/>
        </w:rPr>
        <w:t xml:space="preserve">Their involvement </w:t>
      </w:r>
      <w:r w:rsidR="00001FDC" w:rsidRPr="004F7B4D">
        <w:rPr>
          <w:rFonts w:ascii="Century Gothic" w:eastAsia="Century Gothic" w:hAnsi="Century Gothic" w:cs="Century Gothic"/>
        </w:rPr>
        <w:t xml:space="preserve">within the </w:t>
      </w:r>
      <w:r w:rsidR="00E25F81" w:rsidRPr="004F7B4D">
        <w:rPr>
          <w:rFonts w:ascii="Century Gothic" w:eastAsia="Century Gothic" w:hAnsi="Century Gothic" w:cs="Century Gothic"/>
        </w:rPr>
        <w:t xml:space="preserve">pre-contract elements </w:t>
      </w:r>
      <w:r w:rsidR="0061586D" w:rsidRPr="004F7B4D">
        <w:rPr>
          <w:rFonts w:ascii="Century Gothic" w:eastAsia="Century Gothic" w:hAnsi="Century Gothic" w:cs="Century Gothic"/>
        </w:rPr>
        <w:t xml:space="preserve">of the delivery-phase project will be required, </w:t>
      </w:r>
      <w:r w:rsidR="000F5F78" w:rsidRPr="004F7B4D">
        <w:rPr>
          <w:rFonts w:ascii="Century Gothic" w:eastAsia="Century Gothic" w:hAnsi="Century Gothic" w:cs="Century Gothic"/>
        </w:rPr>
        <w:t xml:space="preserve">and an allowance within the tender should be made for such input. </w:t>
      </w:r>
    </w:p>
    <w:p w14:paraId="3F364530" w14:textId="3DC2B9F5" w:rsidR="000F5F78" w:rsidRDefault="00BA7B36" w:rsidP="00817C3F">
      <w:pPr>
        <w:rPr>
          <w:rFonts w:ascii="Century Gothic" w:eastAsia="Century Gothic" w:hAnsi="Century Gothic" w:cs="Century Gothic"/>
        </w:rPr>
      </w:pPr>
      <w:r>
        <w:rPr>
          <w:rFonts w:ascii="Century Gothic" w:eastAsia="Century Gothic" w:hAnsi="Century Gothic" w:cs="Century Gothic"/>
        </w:rPr>
        <w:t xml:space="preserve">The disciplines undertaken by the </w:t>
      </w:r>
      <w:r w:rsidR="004C3C90">
        <w:rPr>
          <w:rFonts w:ascii="Century Gothic" w:eastAsia="Century Gothic" w:hAnsi="Century Gothic" w:cs="Century Gothic"/>
        </w:rPr>
        <w:t xml:space="preserve">Principal Contractor will include glazing, masonry and associated fabric works. </w:t>
      </w:r>
      <w:r w:rsidR="00084CEC">
        <w:rPr>
          <w:rFonts w:ascii="Century Gothic" w:eastAsia="Century Gothic" w:hAnsi="Century Gothic" w:cs="Century Gothic"/>
        </w:rPr>
        <w:t xml:space="preserve">They will also be responsible for access, site management, health and safety etc. </w:t>
      </w:r>
    </w:p>
    <w:p w14:paraId="2087EFD0" w14:textId="77777777" w:rsidR="004172E9" w:rsidRPr="004172E9" w:rsidRDefault="004172E9" w:rsidP="00817C3F">
      <w:pPr>
        <w:rPr>
          <w:rFonts w:ascii="Century Gothic" w:eastAsia="Century Gothic" w:hAnsi="Century Gothic" w:cs="Century Gothic"/>
        </w:rPr>
      </w:pPr>
    </w:p>
    <w:p w14:paraId="39744CBA" w14:textId="7971C455" w:rsidR="004C3926" w:rsidRPr="003E22FC" w:rsidRDefault="00817C3F" w:rsidP="003E22FC">
      <w:pPr>
        <w:pStyle w:val="ListParagraph"/>
        <w:numPr>
          <w:ilvl w:val="0"/>
          <w:numId w:val="3"/>
        </w:numPr>
        <w:ind w:hanging="720"/>
        <w:rPr>
          <w:rFonts w:ascii="Century Gothic" w:eastAsia="Century Gothic" w:hAnsi="Century Gothic" w:cs="Century Gothic"/>
          <w:b/>
          <w:bCs/>
          <w:sz w:val="24"/>
          <w:szCs w:val="24"/>
        </w:rPr>
      </w:pPr>
      <w:r>
        <w:rPr>
          <w:rFonts w:ascii="Century Gothic" w:eastAsia="Century Gothic" w:hAnsi="Century Gothic" w:cs="Century Gothic"/>
          <w:b/>
          <w:bCs/>
          <w:sz w:val="24"/>
          <w:szCs w:val="24"/>
        </w:rPr>
        <w:t>Anticipated Timescale</w:t>
      </w:r>
      <w:r w:rsidR="009C44BB">
        <w:rPr>
          <w:rFonts w:ascii="Century Gothic" w:eastAsia="Century Gothic" w:hAnsi="Century Gothic" w:cs="Century Gothic"/>
          <w:b/>
          <w:bCs/>
          <w:sz w:val="24"/>
          <w:szCs w:val="24"/>
        </w:rPr>
        <w:t xml:space="preserve"> for Tender Process</w:t>
      </w:r>
    </w:p>
    <w:p w14:paraId="33B14EE4" w14:textId="70C4CB88" w:rsidR="009E3FB8" w:rsidRPr="004F7B4D" w:rsidRDefault="0016052B">
      <w:pPr>
        <w:rPr>
          <w:rFonts w:ascii="Century Gothic" w:eastAsia="Century Gothic" w:hAnsi="Century Gothic" w:cs="Century Gothic"/>
        </w:rPr>
      </w:pPr>
      <w:bookmarkStart w:id="0" w:name="_Hlk210663769"/>
      <w:r w:rsidRPr="004F7B4D">
        <w:rPr>
          <w:rFonts w:ascii="Century Gothic" w:eastAsia="Century Gothic" w:hAnsi="Century Gothic" w:cs="Century Gothic"/>
        </w:rPr>
        <w:t xml:space="preserve">Opportunity </w:t>
      </w:r>
      <w:r w:rsidR="003E22FC" w:rsidRPr="004F7B4D">
        <w:rPr>
          <w:rFonts w:ascii="Century Gothic" w:eastAsia="Century Gothic" w:hAnsi="Century Gothic" w:cs="Century Gothic"/>
        </w:rPr>
        <w:t>a</w:t>
      </w:r>
      <w:r w:rsidRPr="004F7B4D">
        <w:rPr>
          <w:rFonts w:ascii="Century Gothic" w:eastAsia="Century Gothic" w:hAnsi="Century Gothic" w:cs="Century Gothic"/>
        </w:rPr>
        <w:t xml:space="preserve">dvertised and </w:t>
      </w:r>
      <w:r w:rsidR="00817C3F" w:rsidRPr="004F7B4D">
        <w:rPr>
          <w:rFonts w:ascii="Century Gothic" w:eastAsia="Century Gothic" w:hAnsi="Century Gothic" w:cs="Century Gothic"/>
        </w:rPr>
        <w:t>ITT</w:t>
      </w:r>
      <w:r w:rsidRPr="004F7B4D">
        <w:rPr>
          <w:rFonts w:ascii="Century Gothic" w:eastAsia="Century Gothic" w:hAnsi="Century Gothic" w:cs="Century Gothic"/>
        </w:rPr>
        <w:t xml:space="preserve"> Issued</w:t>
      </w:r>
      <w:r w:rsidR="009E3FB8" w:rsidRPr="004F7B4D">
        <w:rPr>
          <w:rFonts w:ascii="Century Gothic" w:eastAsia="Century Gothic" w:hAnsi="Century Gothic" w:cs="Century Gothic"/>
        </w:rPr>
        <w:t>:</w:t>
      </w:r>
      <w:r w:rsidR="009E3FB8" w:rsidRPr="004F7B4D">
        <w:rPr>
          <w:rFonts w:ascii="Century Gothic" w:eastAsia="Century Gothic" w:hAnsi="Century Gothic" w:cs="Century Gothic"/>
        </w:rPr>
        <w:tab/>
      </w:r>
      <w:r w:rsidR="00FB087D" w:rsidRPr="004F7B4D">
        <w:rPr>
          <w:rFonts w:ascii="Century Gothic" w:eastAsia="Century Gothic" w:hAnsi="Century Gothic" w:cs="Century Gothic"/>
        </w:rPr>
        <w:tab/>
      </w:r>
      <w:r w:rsidR="004F7B4D">
        <w:rPr>
          <w:rFonts w:ascii="Century Gothic" w:eastAsia="Century Gothic" w:hAnsi="Century Gothic" w:cs="Century Gothic"/>
        </w:rPr>
        <w:tab/>
      </w:r>
      <w:r w:rsidR="004F7B4D">
        <w:rPr>
          <w:rFonts w:ascii="Century Gothic" w:eastAsia="Century Gothic" w:hAnsi="Century Gothic" w:cs="Century Gothic"/>
        </w:rPr>
        <w:tab/>
      </w:r>
      <w:r w:rsidR="009E3FB8" w:rsidRPr="004F7B4D">
        <w:rPr>
          <w:rFonts w:ascii="Century Gothic" w:eastAsia="Century Gothic" w:hAnsi="Century Gothic" w:cs="Century Gothic"/>
        </w:rPr>
        <w:t>13</w:t>
      </w:r>
      <w:r w:rsidR="009E3FB8" w:rsidRPr="004F7B4D">
        <w:rPr>
          <w:rFonts w:ascii="Century Gothic" w:eastAsia="Century Gothic" w:hAnsi="Century Gothic" w:cs="Century Gothic"/>
          <w:vertAlign w:val="superscript"/>
        </w:rPr>
        <w:t>th</w:t>
      </w:r>
      <w:r w:rsidR="009E3FB8" w:rsidRPr="004F7B4D">
        <w:rPr>
          <w:rFonts w:ascii="Century Gothic" w:eastAsia="Century Gothic" w:hAnsi="Century Gothic" w:cs="Century Gothic"/>
        </w:rPr>
        <w:t xml:space="preserve"> </w:t>
      </w:r>
      <w:r w:rsidR="00955471" w:rsidRPr="004F7B4D">
        <w:rPr>
          <w:rFonts w:ascii="Century Gothic" w:eastAsia="Century Gothic" w:hAnsi="Century Gothic" w:cs="Century Gothic"/>
        </w:rPr>
        <w:t>October</w:t>
      </w:r>
      <w:r w:rsidR="009E3FB8" w:rsidRPr="004F7B4D">
        <w:rPr>
          <w:rFonts w:ascii="Century Gothic" w:eastAsia="Century Gothic" w:hAnsi="Century Gothic" w:cs="Century Gothic"/>
        </w:rPr>
        <w:t xml:space="preserve"> 2025</w:t>
      </w:r>
      <w:r w:rsidRPr="004F7B4D">
        <w:rPr>
          <w:rFonts w:ascii="Century Gothic" w:eastAsia="Century Gothic" w:hAnsi="Century Gothic" w:cs="Century Gothic"/>
        </w:rPr>
        <w:t xml:space="preserve"> </w:t>
      </w:r>
    </w:p>
    <w:p w14:paraId="1CFD1C42" w14:textId="3493EC6B" w:rsidR="00FB087D" w:rsidRPr="004F7B4D" w:rsidRDefault="0016052B">
      <w:pPr>
        <w:rPr>
          <w:rFonts w:ascii="Century Gothic" w:eastAsia="Century Gothic" w:hAnsi="Century Gothic" w:cs="Century Gothic"/>
        </w:rPr>
      </w:pPr>
      <w:r w:rsidRPr="004F7B4D">
        <w:rPr>
          <w:rFonts w:ascii="Century Gothic" w:eastAsia="Century Gothic" w:hAnsi="Century Gothic" w:cs="Century Gothic"/>
        </w:rPr>
        <w:t xml:space="preserve">Deadline for questions on the </w:t>
      </w:r>
      <w:r w:rsidR="009E3FB8" w:rsidRPr="004F7B4D">
        <w:rPr>
          <w:rFonts w:ascii="Century Gothic" w:eastAsia="Century Gothic" w:hAnsi="Century Gothic" w:cs="Century Gothic"/>
        </w:rPr>
        <w:t>ITT</w:t>
      </w:r>
      <w:r w:rsidR="00FB087D" w:rsidRPr="004F7B4D">
        <w:rPr>
          <w:rFonts w:ascii="Century Gothic" w:eastAsia="Century Gothic" w:hAnsi="Century Gothic" w:cs="Century Gothic"/>
        </w:rPr>
        <w:t>:</w:t>
      </w:r>
      <w:r w:rsidR="00FB087D" w:rsidRPr="004F7B4D">
        <w:rPr>
          <w:rFonts w:ascii="Century Gothic" w:eastAsia="Century Gothic" w:hAnsi="Century Gothic" w:cs="Century Gothic"/>
        </w:rPr>
        <w:tab/>
      </w:r>
      <w:r w:rsidR="00FB087D" w:rsidRPr="004F7B4D">
        <w:rPr>
          <w:rFonts w:ascii="Century Gothic" w:eastAsia="Century Gothic" w:hAnsi="Century Gothic" w:cs="Century Gothic"/>
        </w:rPr>
        <w:tab/>
      </w:r>
      <w:r w:rsidR="00FB087D" w:rsidRPr="004F7B4D">
        <w:rPr>
          <w:rFonts w:ascii="Century Gothic" w:eastAsia="Century Gothic" w:hAnsi="Century Gothic" w:cs="Century Gothic"/>
        </w:rPr>
        <w:tab/>
      </w:r>
      <w:r w:rsidR="004F7B4D">
        <w:rPr>
          <w:rFonts w:ascii="Century Gothic" w:eastAsia="Century Gothic" w:hAnsi="Century Gothic" w:cs="Century Gothic"/>
        </w:rPr>
        <w:tab/>
      </w:r>
      <w:r w:rsidR="004F7B4D">
        <w:rPr>
          <w:rFonts w:ascii="Century Gothic" w:eastAsia="Century Gothic" w:hAnsi="Century Gothic" w:cs="Century Gothic"/>
        </w:rPr>
        <w:tab/>
      </w:r>
      <w:r w:rsidR="00FB087D" w:rsidRPr="004F7B4D">
        <w:rPr>
          <w:rFonts w:ascii="Century Gothic" w:eastAsia="Century Gothic" w:hAnsi="Century Gothic" w:cs="Century Gothic"/>
        </w:rPr>
        <w:t>22</w:t>
      </w:r>
      <w:r w:rsidR="00FB087D" w:rsidRPr="004F7B4D">
        <w:rPr>
          <w:rFonts w:ascii="Century Gothic" w:eastAsia="Century Gothic" w:hAnsi="Century Gothic" w:cs="Century Gothic"/>
          <w:vertAlign w:val="superscript"/>
        </w:rPr>
        <w:t>nd</w:t>
      </w:r>
      <w:r w:rsidR="00FB087D" w:rsidRPr="004F7B4D">
        <w:rPr>
          <w:rFonts w:ascii="Century Gothic" w:eastAsia="Century Gothic" w:hAnsi="Century Gothic" w:cs="Century Gothic"/>
        </w:rPr>
        <w:t xml:space="preserve"> October 2025</w:t>
      </w:r>
      <w:r w:rsidRPr="004F7B4D">
        <w:rPr>
          <w:rFonts w:ascii="Century Gothic" w:eastAsia="Century Gothic" w:hAnsi="Century Gothic" w:cs="Century Gothic"/>
        </w:rPr>
        <w:t xml:space="preserve"> </w:t>
      </w:r>
    </w:p>
    <w:p w14:paraId="344B0EF0" w14:textId="4B904BF5" w:rsidR="00FB087D" w:rsidRPr="004F7B4D" w:rsidRDefault="00FB087D">
      <w:pPr>
        <w:rPr>
          <w:rFonts w:ascii="Century Gothic" w:eastAsia="Century Gothic" w:hAnsi="Century Gothic" w:cs="Century Gothic"/>
        </w:rPr>
      </w:pPr>
      <w:r w:rsidRPr="004F7B4D">
        <w:rPr>
          <w:rFonts w:ascii="Century Gothic" w:eastAsia="Century Gothic" w:hAnsi="Century Gothic" w:cs="Century Gothic"/>
        </w:rPr>
        <w:t xml:space="preserve">Tender returns: </w:t>
      </w:r>
      <w:r w:rsidRPr="004F7B4D">
        <w:rPr>
          <w:rFonts w:ascii="Century Gothic" w:eastAsia="Century Gothic" w:hAnsi="Century Gothic" w:cs="Century Gothic"/>
        </w:rPr>
        <w:tab/>
      </w:r>
      <w:r w:rsidRPr="004F7B4D">
        <w:rPr>
          <w:rFonts w:ascii="Century Gothic" w:eastAsia="Century Gothic" w:hAnsi="Century Gothic" w:cs="Century Gothic"/>
        </w:rPr>
        <w:tab/>
      </w:r>
      <w:r w:rsidRPr="004F7B4D">
        <w:rPr>
          <w:rFonts w:ascii="Century Gothic" w:eastAsia="Century Gothic" w:hAnsi="Century Gothic" w:cs="Century Gothic"/>
        </w:rPr>
        <w:tab/>
      </w:r>
      <w:r w:rsidRPr="004F7B4D">
        <w:rPr>
          <w:rFonts w:ascii="Century Gothic" w:eastAsia="Century Gothic" w:hAnsi="Century Gothic" w:cs="Century Gothic"/>
        </w:rPr>
        <w:tab/>
      </w:r>
      <w:r w:rsidRPr="004F7B4D">
        <w:rPr>
          <w:rFonts w:ascii="Century Gothic" w:eastAsia="Century Gothic" w:hAnsi="Century Gothic" w:cs="Century Gothic"/>
        </w:rPr>
        <w:tab/>
      </w:r>
      <w:r w:rsidR="004F7B4D">
        <w:rPr>
          <w:rFonts w:ascii="Century Gothic" w:eastAsia="Century Gothic" w:hAnsi="Century Gothic" w:cs="Century Gothic"/>
        </w:rPr>
        <w:tab/>
      </w:r>
      <w:r w:rsidR="004F7B4D">
        <w:rPr>
          <w:rFonts w:ascii="Century Gothic" w:eastAsia="Century Gothic" w:hAnsi="Century Gothic" w:cs="Century Gothic"/>
        </w:rPr>
        <w:tab/>
      </w:r>
      <w:r w:rsidR="006446DD" w:rsidRPr="004F7B4D">
        <w:rPr>
          <w:rFonts w:ascii="Century Gothic" w:eastAsia="Century Gothic" w:hAnsi="Century Gothic" w:cs="Century Gothic"/>
        </w:rPr>
        <w:t>10</w:t>
      </w:r>
      <w:r w:rsidR="00955471" w:rsidRPr="004F7B4D">
        <w:rPr>
          <w:rFonts w:ascii="Century Gothic" w:eastAsia="Century Gothic" w:hAnsi="Century Gothic" w:cs="Century Gothic"/>
          <w:vertAlign w:val="superscript"/>
        </w:rPr>
        <w:t>th</w:t>
      </w:r>
      <w:r w:rsidR="00955471" w:rsidRPr="004F7B4D">
        <w:rPr>
          <w:rFonts w:ascii="Century Gothic" w:eastAsia="Century Gothic" w:hAnsi="Century Gothic" w:cs="Century Gothic"/>
        </w:rPr>
        <w:t xml:space="preserve"> November 2025</w:t>
      </w:r>
    </w:p>
    <w:p w14:paraId="549F22B8" w14:textId="1A8F5321" w:rsidR="00FB087D" w:rsidRPr="004F7B4D" w:rsidRDefault="00A721F2">
      <w:pPr>
        <w:rPr>
          <w:rFonts w:ascii="Century Gothic" w:eastAsia="Century Gothic" w:hAnsi="Century Gothic" w:cs="Century Gothic"/>
        </w:rPr>
      </w:pPr>
      <w:r w:rsidRPr="004F7B4D">
        <w:rPr>
          <w:rFonts w:ascii="Century Gothic" w:eastAsia="Century Gothic" w:hAnsi="Century Gothic" w:cs="Century Gothic"/>
        </w:rPr>
        <w:t>Interviews of shortlisted</w:t>
      </w:r>
      <w:r w:rsidR="00612903" w:rsidRPr="004F7B4D">
        <w:rPr>
          <w:rFonts w:ascii="Century Gothic" w:eastAsia="Century Gothic" w:hAnsi="Century Gothic" w:cs="Century Gothic"/>
        </w:rPr>
        <w:t xml:space="preserve"> </w:t>
      </w:r>
      <w:r w:rsidRPr="004F7B4D">
        <w:rPr>
          <w:rFonts w:ascii="Century Gothic" w:eastAsia="Century Gothic" w:hAnsi="Century Gothic" w:cs="Century Gothic"/>
        </w:rPr>
        <w:t>c</w:t>
      </w:r>
      <w:r w:rsidR="006446DD" w:rsidRPr="004F7B4D">
        <w:rPr>
          <w:rFonts w:ascii="Century Gothic" w:eastAsia="Century Gothic" w:hAnsi="Century Gothic" w:cs="Century Gothic"/>
        </w:rPr>
        <w:t>onservator</w:t>
      </w:r>
      <w:r w:rsidRPr="004F7B4D">
        <w:rPr>
          <w:rFonts w:ascii="Century Gothic" w:eastAsia="Century Gothic" w:hAnsi="Century Gothic" w:cs="Century Gothic"/>
        </w:rPr>
        <w:t>s</w:t>
      </w:r>
      <w:r w:rsidR="00612903" w:rsidRPr="004F7B4D">
        <w:rPr>
          <w:rFonts w:ascii="Century Gothic" w:eastAsia="Century Gothic" w:hAnsi="Century Gothic" w:cs="Century Gothic"/>
        </w:rPr>
        <w:t xml:space="preserve">: </w:t>
      </w:r>
      <w:r w:rsidR="00612903" w:rsidRPr="004F7B4D">
        <w:rPr>
          <w:rFonts w:ascii="Century Gothic" w:eastAsia="Century Gothic" w:hAnsi="Century Gothic" w:cs="Century Gothic"/>
        </w:rPr>
        <w:tab/>
      </w:r>
      <w:r w:rsidR="00612903" w:rsidRPr="004F7B4D">
        <w:rPr>
          <w:rFonts w:ascii="Century Gothic" w:eastAsia="Century Gothic" w:hAnsi="Century Gothic" w:cs="Century Gothic"/>
        </w:rPr>
        <w:tab/>
      </w:r>
      <w:r w:rsidR="004F7B4D">
        <w:rPr>
          <w:rFonts w:ascii="Century Gothic" w:eastAsia="Century Gothic" w:hAnsi="Century Gothic" w:cs="Century Gothic"/>
        </w:rPr>
        <w:tab/>
      </w:r>
      <w:r w:rsidR="004F7B4D">
        <w:rPr>
          <w:rFonts w:ascii="Century Gothic" w:eastAsia="Century Gothic" w:hAnsi="Century Gothic" w:cs="Century Gothic"/>
        </w:rPr>
        <w:tab/>
      </w:r>
      <w:r w:rsidR="00273712" w:rsidRPr="004F7B4D">
        <w:rPr>
          <w:rFonts w:ascii="Century Gothic" w:eastAsia="Century Gothic" w:hAnsi="Century Gothic" w:cs="Century Gothic"/>
        </w:rPr>
        <w:t>17</w:t>
      </w:r>
      <w:r w:rsidR="006743B7">
        <w:rPr>
          <w:rFonts w:ascii="Century Gothic" w:eastAsia="Century Gothic" w:hAnsi="Century Gothic" w:cs="Century Gothic"/>
          <w:vertAlign w:val="superscript"/>
        </w:rPr>
        <w:t>th</w:t>
      </w:r>
      <w:r w:rsidR="003E22FC" w:rsidRPr="004F7B4D">
        <w:rPr>
          <w:rFonts w:ascii="Century Gothic" w:eastAsia="Century Gothic" w:hAnsi="Century Gothic" w:cs="Century Gothic"/>
        </w:rPr>
        <w:t xml:space="preserve"> </w:t>
      </w:r>
      <w:r w:rsidR="00612903" w:rsidRPr="004F7B4D">
        <w:rPr>
          <w:rFonts w:ascii="Century Gothic" w:eastAsia="Century Gothic" w:hAnsi="Century Gothic" w:cs="Century Gothic"/>
        </w:rPr>
        <w:t>November 2025</w:t>
      </w:r>
    </w:p>
    <w:p w14:paraId="3C5E7313" w14:textId="5AB3DAC4" w:rsidR="004C3926" w:rsidRPr="004F7B4D" w:rsidRDefault="00273712">
      <w:pPr>
        <w:rPr>
          <w:rFonts w:ascii="Century Gothic" w:eastAsia="Century Gothic" w:hAnsi="Century Gothic" w:cs="Century Gothic"/>
        </w:rPr>
      </w:pPr>
      <w:r w:rsidRPr="004F7B4D">
        <w:rPr>
          <w:rFonts w:ascii="Century Gothic" w:eastAsia="Century Gothic" w:hAnsi="Century Gothic" w:cs="Century Gothic"/>
        </w:rPr>
        <w:t>Confirmation of appointment</w:t>
      </w:r>
      <w:r w:rsidRPr="004F7B4D">
        <w:rPr>
          <w:rFonts w:ascii="Century Gothic" w:eastAsia="Century Gothic" w:hAnsi="Century Gothic" w:cs="Century Gothic"/>
        </w:rPr>
        <w:tab/>
      </w:r>
      <w:r w:rsidRPr="004F7B4D">
        <w:rPr>
          <w:rFonts w:ascii="Century Gothic" w:eastAsia="Century Gothic" w:hAnsi="Century Gothic" w:cs="Century Gothic"/>
        </w:rPr>
        <w:tab/>
      </w:r>
      <w:r w:rsidRPr="004F7B4D">
        <w:rPr>
          <w:rFonts w:ascii="Century Gothic" w:eastAsia="Century Gothic" w:hAnsi="Century Gothic" w:cs="Century Gothic"/>
        </w:rPr>
        <w:tab/>
      </w:r>
      <w:r w:rsidRPr="004F7B4D">
        <w:rPr>
          <w:rFonts w:ascii="Century Gothic" w:eastAsia="Century Gothic" w:hAnsi="Century Gothic" w:cs="Century Gothic"/>
        </w:rPr>
        <w:tab/>
      </w:r>
      <w:r w:rsidR="004F7B4D">
        <w:rPr>
          <w:rFonts w:ascii="Century Gothic" w:eastAsia="Century Gothic" w:hAnsi="Century Gothic" w:cs="Century Gothic"/>
        </w:rPr>
        <w:tab/>
        <w:t>c.</w:t>
      </w:r>
      <w:r w:rsidR="009C44BB" w:rsidRPr="004F7B4D">
        <w:rPr>
          <w:rFonts w:ascii="Century Gothic" w:eastAsia="Century Gothic" w:hAnsi="Century Gothic" w:cs="Century Gothic"/>
        </w:rPr>
        <w:t>8</w:t>
      </w:r>
      <w:r w:rsidR="009C44BB" w:rsidRPr="004F7B4D">
        <w:rPr>
          <w:rFonts w:ascii="Century Gothic" w:eastAsia="Century Gothic" w:hAnsi="Century Gothic" w:cs="Century Gothic"/>
          <w:vertAlign w:val="superscript"/>
        </w:rPr>
        <w:t>th</w:t>
      </w:r>
      <w:r w:rsidR="009C44BB" w:rsidRPr="004F7B4D">
        <w:rPr>
          <w:rFonts w:ascii="Century Gothic" w:eastAsia="Century Gothic" w:hAnsi="Century Gothic" w:cs="Century Gothic"/>
        </w:rPr>
        <w:t xml:space="preserve"> December 2025</w:t>
      </w:r>
    </w:p>
    <w:bookmarkEnd w:id="0"/>
    <w:p w14:paraId="3351FA39" w14:textId="77777777" w:rsidR="009C44BB" w:rsidRDefault="009C44BB">
      <w:pPr>
        <w:rPr>
          <w:rFonts w:ascii="Century Gothic" w:eastAsia="Century Gothic" w:hAnsi="Century Gothic" w:cs="Century Gothic"/>
          <w:sz w:val="24"/>
          <w:szCs w:val="24"/>
        </w:rPr>
      </w:pPr>
    </w:p>
    <w:p w14:paraId="4933263D" w14:textId="48E0BB86" w:rsidR="00CB284C" w:rsidRPr="003E22FC" w:rsidRDefault="00920365" w:rsidP="00CB284C">
      <w:pPr>
        <w:pStyle w:val="ListParagraph"/>
        <w:numPr>
          <w:ilvl w:val="0"/>
          <w:numId w:val="3"/>
        </w:numPr>
        <w:ind w:hanging="720"/>
        <w:rPr>
          <w:rFonts w:ascii="Century Gothic" w:eastAsia="Century Gothic" w:hAnsi="Century Gothic" w:cs="Century Gothic"/>
          <w:b/>
          <w:bCs/>
          <w:sz w:val="24"/>
          <w:szCs w:val="24"/>
        </w:rPr>
      </w:pPr>
      <w:r>
        <w:rPr>
          <w:rFonts w:ascii="Century Gothic" w:eastAsia="Century Gothic" w:hAnsi="Century Gothic" w:cs="Century Gothic"/>
          <w:b/>
          <w:bCs/>
          <w:sz w:val="24"/>
          <w:szCs w:val="24"/>
        </w:rPr>
        <w:t xml:space="preserve">Description </w:t>
      </w:r>
      <w:r w:rsidR="00950F6C">
        <w:rPr>
          <w:rFonts w:ascii="Century Gothic" w:eastAsia="Century Gothic" w:hAnsi="Century Gothic" w:cs="Century Gothic"/>
          <w:b/>
          <w:bCs/>
          <w:sz w:val="24"/>
          <w:szCs w:val="24"/>
        </w:rPr>
        <w:t>and</w:t>
      </w:r>
      <w:r>
        <w:rPr>
          <w:rFonts w:ascii="Century Gothic" w:eastAsia="Century Gothic" w:hAnsi="Century Gothic" w:cs="Century Gothic"/>
          <w:b/>
          <w:bCs/>
          <w:sz w:val="24"/>
          <w:szCs w:val="24"/>
        </w:rPr>
        <w:t xml:space="preserve"> Historical Summary</w:t>
      </w:r>
    </w:p>
    <w:p w14:paraId="0275238E" w14:textId="1683A497" w:rsidR="005D521B" w:rsidRPr="004F7B4D" w:rsidRDefault="005D521B" w:rsidP="00CB284C">
      <w:pPr>
        <w:rPr>
          <w:rFonts w:ascii="Century Gothic" w:eastAsia="Century Gothic" w:hAnsi="Century Gothic" w:cs="Century Gothic"/>
        </w:rPr>
      </w:pPr>
      <w:r w:rsidRPr="004F7B4D">
        <w:rPr>
          <w:rFonts w:ascii="Century Gothic" w:eastAsia="Century Gothic" w:hAnsi="Century Gothic" w:cs="Century Gothic"/>
        </w:rPr>
        <w:t xml:space="preserve">St Mary de Crypt church is a Grade I listed mediaeval church in Southgate Street in the centre of Gloucester. It plays a significant part in the religious and civic life of the city and has done so since it was first built about 900 years ago. The church was listed at Grade I </w:t>
      </w:r>
      <w:r w:rsidR="00750F62">
        <w:rPr>
          <w:rFonts w:ascii="Century Gothic" w:eastAsia="Century Gothic" w:hAnsi="Century Gothic" w:cs="Century Gothic"/>
        </w:rPr>
        <w:t>in</w:t>
      </w:r>
      <w:r w:rsidRPr="004F7B4D">
        <w:rPr>
          <w:rFonts w:ascii="Century Gothic" w:eastAsia="Century Gothic" w:hAnsi="Century Gothic" w:cs="Century Gothic"/>
        </w:rPr>
        <w:t xml:space="preserve"> 1952, the list description noting that it was </w:t>
      </w:r>
    </w:p>
    <w:p w14:paraId="061FF102" w14:textId="77777777" w:rsidR="005D521B" w:rsidRPr="004F7B4D" w:rsidRDefault="005D521B" w:rsidP="00CB284C">
      <w:pPr>
        <w:rPr>
          <w:rFonts w:ascii="Century Gothic" w:eastAsia="Century Gothic" w:hAnsi="Century Gothic" w:cs="Century Gothic"/>
          <w:i/>
          <w:iCs/>
        </w:rPr>
      </w:pPr>
      <w:r w:rsidRPr="004F7B4D">
        <w:rPr>
          <w:rFonts w:ascii="Century Gothic" w:eastAsia="Century Gothic" w:hAnsi="Century Gothic" w:cs="Century Gothic"/>
          <w:i/>
          <w:iCs/>
        </w:rPr>
        <w:t xml:space="preserve">“first recorded c1140. Mainly C14, late C15 and early C16 incorporating some C12 and C13 structure and features. Extensive restoration, 1844-5, by S. W. Daukes and J. R. Hamilton, further restoration in 1866, 1876, 1903, and 1908 when the tower battlements and pinnacles were removed as unsafe. Ashlar, dressed stone in courses, slate roofs…cruciform plan; with aisled nave of three bays, south porch, crossing with tall central tower, transepts of one-bay, and chancel of three bays with slightly shorter north and south chapels, a crypt below the west end of the nave and vaults below the chancel.” </w:t>
      </w:r>
    </w:p>
    <w:p w14:paraId="0A8DC8CA" w14:textId="48A84ABF" w:rsidR="005D521B" w:rsidRPr="004F7B4D" w:rsidRDefault="005D521B" w:rsidP="00CB284C">
      <w:pPr>
        <w:rPr>
          <w:rFonts w:ascii="Century Gothic" w:eastAsia="Century Gothic" w:hAnsi="Century Gothic" w:cs="Century Gothic"/>
        </w:rPr>
      </w:pPr>
      <w:r w:rsidRPr="004F7B4D">
        <w:rPr>
          <w:rFonts w:ascii="Century Gothic" w:eastAsia="Century Gothic" w:hAnsi="Century Gothic" w:cs="Century Gothic"/>
        </w:rPr>
        <w:t xml:space="preserve">A Norman foundation, the church was first referred to as the ‘Church of the Blessed Mary within Southgate’. In 1241 </w:t>
      </w:r>
      <w:proofErr w:type="spellStart"/>
      <w:r w:rsidRPr="004F7B4D">
        <w:rPr>
          <w:rFonts w:ascii="Century Gothic" w:eastAsia="Century Gothic" w:hAnsi="Century Gothic" w:cs="Century Gothic"/>
        </w:rPr>
        <w:t>Llanthony</w:t>
      </w:r>
      <w:proofErr w:type="spellEnd"/>
      <w:r w:rsidRPr="004F7B4D">
        <w:rPr>
          <w:rFonts w:ascii="Century Gothic" w:eastAsia="Century Gothic" w:hAnsi="Century Gothic" w:cs="Century Gothic"/>
        </w:rPr>
        <w:t xml:space="preserve"> Secunda Priory acquired responsibility for St Mary de Crypt. It made significant alterations to the building in the following 250 years culminating in extensive rebuilding of the church in the 15th </w:t>
      </w:r>
      <w:r w:rsidR="00BF00B2">
        <w:rPr>
          <w:rFonts w:ascii="Century Gothic" w:eastAsia="Century Gothic" w:hAnsi="Century Gothic" w:cs="Century Gothic"/>
        </w:rPr>
        <w:t>C</w:t>
      </w:r>
      <w:r w:rsidRPr="004F7B4D">
        <w:rPr>
          <w:rFonts w:ascii="Century Gothic" w:eastAsia="Century Gothic" w:hAnsi="Century Gothic" w:cs="Century Gothic"/>
        </w:rPr>
        <w:t>entury</w:t>
      </w:r>
      <w:r w:rsidR="00BF00B2">
        <w:rPr>
          <w:rFonts w:ascii="Century Gothic" w:eastAsia="Century Gothic" w:hAnsi="Century Gothic" w:cs="Century Gothic"/>
        </w:rPr>
        <w:t xml:space="preserve">. </w:t>
      </w:r>
      <w:r w:rsidRPr="004F7B4D">
        <w:rPr>
          <w:rFonts w:ascii="Century Gothic" w:eastAsia="Century Gothic" w:hAnsi="Century Gothic" w:cs="Century Gothic"/>
        </w:rPr>
        <w:t xml:space="preserve">The </w:t>
      </w:r>
      <w:r w:rsidRPr="004F7B4D">
        <w:rPr>
          <w:rFonts w:ascii="Century Gothic" w:eastAsia="Century Gothic" w:hAnsi="Century Gothic" w:cs="Century Gothic"/>
        </w:rPr>
        <w:lastRenderedPageBreak/>
        <w:t xml:space="preserve">church as it stands today still has some Norman traces but is largely in the Perpendicular style dating from the 15th </w:t>
      </w:r>
      <w:r w:rsidR="00BF00B2">
        <w:rPr>
          <w:rFonts w:ascii="Century Gothic" w:eastAsia="Century Gothic" w:hAnsi="Century Gothic" w:cs="Century Gothic"/>
        </w:rPr>
        <w:t>C</w:t>
      </w:r>
      <w:r w:rsidRPr="004F7B4D">
        <w:rPr>
          <w:rFonts w:ascii="Century Gothic" w:eastAsia="Century Gothic" w:hAnsi="Century Gothic" w:cs="Century Gothic"/>
        </w:rPr>
        <w:t xml:space="preserve">entury. </w:t>
      </w:r>
    </w:p>
    <w:p w14:paraId="68985B49" w14:textId="20AFDF74" w:rsidR="00F10570" w:rsidRPr="004F7B4D" w:rsidRDefault="00C4120C" w:rsidP="00CB284C">
      <w:pPr>
        <w:rPr>
          <w:rFonts w:ascii="Century Gothic" w:eastAsia="Century Gothic" w:hAnsi="Century Gothic" w:cs="Century Gothic"/>
        </w:rPr>
      </w:pPr>
      <w:r w:rsidRPr="004F7B4D">
        <w:rPr>
          <w:rFonts w:ascii="Century Gothic" w:eastAsia="Century Gothic" w:hAnsi="Century Gothic" w:cs="Century Gothic"/>
        </w:rPr>
        <w:t xml:space="preserve">The </w:t>
      </w:r>
      <w:r w:rsidR="007C4801" w:rsidRPr="004F7B4D">
        <w:rPr>
          <w:rFonts w:ascii="Century Gothic" w:eastAsia="Century Gothic" w:hAnsi="Century Gothic" w:cs="Century Gothic"/>
        </w:rPr>
        <w:t xml:space="preserve">architectural polychromy and decorative </w:t>
      </w:r>
      <w:r w:rsidR="001F5FB1" w:rsidRPr="004F7B4D">
        <w:rPr>
          <w:rFonts w:ascii="Century Gothic" w:eastAsia="Century Gothic" w:hAnsi="Century Gothic" w:cs="Century Gothic"/>
        </w:rPr>
        <w:t>works</w:t>
      </w:r>
      <w:r w:rsidR="007C4801" w:rsidRPr="004F7B4D">
        <w:rPr>
          <w:rFonts w:ascii="Century Gothic" w:eastAsia="Century Gothic" w:hAnsi="Century Gothic" w:cs="Century Gothic"/>
        </w:rPr>
        <w:t xml:space="preserve"> </w:t>
      </w:r>
      <w:r w:rsidR="001F5FB1" w:rsidRPr="004F7B4D">
        <w:rPr>
          <w:rFonts w:ascii="Century Gothic" w:eastAsia="Century Gothic" w:hAnsi="Century Gothic" w:cs="Century Gothic"/>
        </w:rPr>
        <w:t>that form the basis of the proposed conservation project date from the early part of the 16</w:t>
      </w:r>
      <w:r w:rsidR="001F5FB1" w:rsidRPr="004F7B4D">
        <w:rPr>
          <w:rFonts w:ascii="Century Gothic" w:eastAsia="Century Gothic" w:hAnsi="Century Gothic" w:cs="Century Gothic"/>
          <w:vertAlign w:val="superscript"/>
        </w:rPr>
        <w:t>th</w:t>
      </w:r>
      <w:r w:rsidR="001F5FB1" w:rsidRPr="004F7B4D">
        <w:rPr>
          <w:rFonts w:ascii="Century Gothic" w:eastAsia="Century Gothic" w:hAnsi="Century Gothic" w:cs="Century Gothic"/>
        </w:rPr>
        <w:t xml:space="preserve"> </w:t>
      </w:r>
      <w:r w:rsidR="00BF00B2">
        <w:rPr>
          <w:rFonts w:ascii="Century Gothic" w:eastAsia="Century Gothic" w:hAnsi="Century Gothic" w:cs="Century Gothic"/>
        </w:rPr>
        <w:t>C</w:t>
      </w:r>
      <w:r w:rsidR="001F5FB1" w:rsidRPr="004F7B4D">
        <w:rPr>
          <w:rFonts w:ascii="Century Gothic" w:eastAsia="Century Gothic" w:hAnsi="Century Gothic" w:cs="Century Gothic"/>
        </w:rPr>
        <w:t>entury.</w:t>
      </w:r>
    </w:p>
    <w:p w14:paraId="3978B4B0" w14:textId="77777777" w:rsidR="001F5FB1" w:rsidRPr="004F7B4D" w:rsidRDefault="001F5FB1" w:rsidP="00CB284C">
      <w:pPr>
        <w:rPr>
          <w:rFonts w:ascii="Century Gothic" w:eastAsia="Century Gothic" w:hAnsi="Century Gothic" w:cs="Century Gothic"/>
        </w:rPr>
      </w:pPr>
    </w:p>
    <w:p w14:paraId="4731D89C" w14:textId="00FA6471" w:rsidR="001F5FB1" w:rsidRPr="004F7B4D" w:rsidRDefault="001F5FB1" w:rsidP="00CB284C">
      <w:pPr>
        <w:rPr>
          <w:rFonts w:ascii="Century Gothic" w:eastAsia="Century Gothic" w:hAnsi="Century Gothic" w:cs="Century Gothic"/>
          <w:b/>
          <w:bCs/>
        </w:rPr>
      </w:pPr>
      <w:r w:rsidRPr="004F7B4D">
        <w:rPr>
          <w:rFonts w:ascii="Century Gothic" w:eastAsia="Century Gothic" w:hAnsi="Century Gothic" w:cs="Century Gothic"/>
          <w:b/>
          <w:bCs/>
        </w:rPr>
        <w:t>Current position</w:t>
      </w:r>
    </w:p>
    <w:p w14:paraId="29D574CE" w14:textId="6FDCE68B" w:rsidR="000F4A2F" w:rsidRPr="004F7B4D" w:rsidRDefault="00CF7297" w:rsidP="00CB284C">
      <w:pPr>
        <w:rPr>
          <w:rFonts w:ascii="Century Gothic" w:eastAsia="Century Gothic" w:hAnsi="Century Gothic" w:cs="Century Gothic"/>
        </w:rPr>
      </w:pPr>
      <w:r w:rsidRPr="004F7B4D">
        <w:rPr>
          <w:rFonts w:ascii="Century Gothic" w:eastAsia="Century Gothic" w:hAnsi="Century Gothic" w:cs="Century Gothic"/>
        </w:rPr>
        <w:t xml:space="preserve">In 2010 the parish of St Mary de Crypt was one of three Gloucester parishes which were amalgamated to form the single parish of </w:t>
      </w:r>
      <w:proofErr w:type="spellStart"/>
      <w:r w:rsidRPr="004F7B4D">
        <w:rPr>
          <w:rFonts w:ascii="Century Gothic" w:eastAsia="Century Gothic" w:hAnsi="Century Gothic" w:cs="Century Gothic"/>
        </w:rPr>
        <w:t>Hempsted</w:t>
      </w:r>
      <w:proofErr w:type="spellEnd"/>
      <w:r w:rsidRPr="004F7B4D">
        <w:rPr>
          <w:rFonts w:ascii="Century Gothic" w:eastAsia="Century Gothic" w:hAnsi="Century Gothic" w:cs="Century Gothic"/>
        </w:rPr>
        <w:t xml:space="preserve"> with St Mary de Lode and St Mary de Crypt, Gloucester. St Mary de Crypt was closed for use in 2017 allowing for the start of an ambitious £2.1 million project to repair and reorder both the church and the schoolroom. After several years of planning and fund raising, including securing a grant from </w:t>
      </w:r>
      <w:r w:rsidR="006743B7" w:rsidRPr="006743B7">
        <w:rPr>
          <w:rFonts w:ascii="Century Gothic" w:eastAsia="Century Gothic" w:hAnsi="Century Gothic" w:cs="Century Gothic"/>
        </w:rPr>
        <w:t>The National Lottery Heritage Fund</w:t>
      </w:r>
      <w:r w:rsidRPr="004F7B4D">
        <w:rPr>
          <w:rFonts w:ascii="Century Gothic" w:eastAsia="Century Gothic" w:hAnsi="Century Gothic" w:cs="Century Gothic"/>
        </w:rPr>
        <w:t xml:space="preserve">, the building works were carried out in 2018 – 2019, which included installation of WCs, staircase and lift, a new heating and lighting system within the church and schoolroom, removal of the pews, new flooring to the nave including conservation of the ledger stones, and access improvements. St Mary de Crypt church and the Tudor Schoolroom reopened to the public on 19th March 2019 to be known as Discover DeCrypt, a community centre run by Discover De Crypt CIO. </w:t>
      </w:r>
    </w:p>
    <w:p w14:paraId="1DC9F3F5" w14:textId="5E3BB465" w:rsidR="00054EEE" w:rsidRDefault="00CF7297" w:rsidP="00CB284C">
      <w:pPr>
        <w:rPr>
          <w:rFonts w:ascii="Century Gothic" w:eastAsia="Century Gothic" w:hAnsi="Century Gothic" w:cs="Century Gothic"/>
        </w:rPr>
      </w:pPr>
      <w:r w:rsidRPr="004F7B4D">
        <w:rPr>
          <w:rFonts w:ascii="Century Gothic" w:eastAsia="Century Gothic" w:hAnsi="Century Gothic" w:cs="Century Gothic"/>
        </w:rPr>
        <w:t>The church and the schoolroom are available to hire for concerts, recitals, theatrical performances, exhibitions, talks, and any social event which is compatible with the church’s mission. The church and the schoolroom are also a tourist attraction drawing in many local people and visitors from further afield. Discover DeCrypt welcomed 22,800 visitors in 2023 in addition to groups who use the building on a regular basis. Although Discover DeCrypt CIO owns the schoolroom and manages the community centre events in the church and the old school room, ownership of the church remains vested in the Incumbent and she and the PCC retain responsibility and authority with regard to the use and upkeep of the church building. St Mary de Crypt is now a chapel of ease rather than a parish church</w:t>
      </w:r>
      <w:r w:rsidR="00054EEE" w:rsidRPr="004F7B4D">
        <w:rPr>
          <w:rFonts w:ascii="Century Gothic" w:eastAsia="Century Gothic" w:hAnsi="Century Gothic" w:cs="Century Gothic"/>
        </w:rPr>
        <w:t>.</w:t>
      </w:r>
    </w:p>
    <w:p w14:paraId="7BC52D0E" w14:textId="77777777" w:rsidR="0025256B" w:rsidRPr="0025256B" w:rsidRDefault="0025256B" w:rsidP="00CB284C">
      <w:pPr>
        <w:rPr>
          <w:rFonts w:ascii="Century Gothic" w:eastAsia="Century Gothic" w:hAnsi="Century Gothic" w:cs="Century Gothic"/>
        </w:rPr>
      </w:pPr>
    </w:p>
    <w:p w14:paraId="0283E391" w14:textId="63F53DBF" w:rsidR="00CB284C" w:rsidRDefault="00A81D3F" w:rsidP="00A81D3F">
      <w:pPr>
        <w:pStyle w:val="ListParagraph"/>
        <w:numPr>
          <w:ilvl w:val="0"/>
          <w:numId w:val="3"/>
        </w:numPr>
        <w:ind w:hanging="720"/>
        <w:rPr>
          <w:rFonts w:ascii="Century Gothic" w:eastAsia="Century Gothic" w:hAnsi="Century Gothic" w:cs="Century Gothic"/>
          <w:b/>
          <w:bCs/>
          <w:sz w:val="24"/>
          <w:szCs w:val="24"/>
        </w:rPr>
      </w:pPr>
      <w:r w:rsidRPr="00A81D3F">
        <w:rPr>
          <w:rFonts w:ascii="Century Gothic" w:eastAsia="Century Gothic" w:hAnsi="Century Gothic" w:cs="Century Gothic"/>
          <w:b/>
          <w:bCs/>
          <w:sz w:val="24"/>
          <w:szCs w:val="24"/>
        </w:rPr>
        <w:t>Records and documentation</w:t>
      </w:r>
    </w:p>
    <w:p w14:paraId="7C6386E9" w14:textId="77777777" w:rsidR="00054EEE" w:rsidRDefault="00054EEE" w:rsidP="00054EEE">
      <w:pPr>
        <w:pStyle w:val="ListParagraph"/>
        <w:rPr>
          <w:rFonts w:ascii="Century Gothic" w:eastAsia="Century Gothic" w:hAnsi="Century Gothic" w:cs="Century Gothic"/>
          <w:b/>
          <w:bCs/>
          <w:sz w:val="24"/>
          <w:szCs w:val="24"/>
        </w:rPr>
      </w:pPr>
    </w:p>
    <w:p w14:paraId="65AE390B" w14:textId="223F79DF" w:rsidR="00920E4A" w:rsidRPr="004F7B4D" w:rsidRDefault="00920E4A" w:rsidP="007755AE">
      <w:pPr>
        <w:pStyle w:val="ListParagraph"/>
        <w:ind w:left="0"/>
        <w:rPr>
          <w:rFonts w:ascii="Century Gothic" w:eastAsia="Century Gothic" w:hAnsi="Century Gothic" w:cs="Century Gothic"/>
        </w:rPr>
      </w:pPr>
      <w:r w:rsidRPr="004F7B4D">
        <w:rPr>
          <w:rFonts w:ascii="Century Gothic" w:eastAsia="Century Gothic" w:hAnsi="Century Gothic" w:cs="Century Gothic"/>
        </w:rPr>
        <w:t xml:space="preserve">The PCC have commissioned a number of reports in preparation for this project concerning the various aspects of the </w:t>
      </w:r>
      <w:r w:rsidR="007755AE" w:rsidRPr="004F7B4D">
        <w:rPr>
          <w:rFonts w:ascii="Century Gothic" w:eastAsia="Century Gothic" w:hAnsi="Century Gothic" w:cs="Century Gothic"/>
        </w:rPr>
        <w:t xml:space="preserve">Sanctuary. </w:t>
      </w:r>
      <w:r w:rsidR="00054EEE" w:rsidRPr="004F7B4D">
        <w:rPr>
          <w:rFonts w:ascii="Century Gothic" w:eastAsia="Century Gothic" w:hAnsi="Century Gothic" w:cs="Century Gothic"/>
        </w:rPr>
        <w:t>The following are</w:t>
      </w:r>
      <w:r w:rsidR="00435DE3">
        <w:rPr>
          <w:rFonts w:ascii="Century Gothic" w:eastAsia="Century Gothic" w:hAnsi="Century Gothic" w:cs="Century Gothic"/>
        </w:rPr>
        <w:t xml:space="preserve"> available to interested parties </w:t>
      </w:r>
      <w:r w:rsidR="00054EEE" w:rsidRPr="004F7B4D">
        <w:rPr>
          <w:rFonts w:ascii="Century Gothic" w:eastAsia="Century Gothic" w:hAnsi="Century Gothic" w:cs="Century Gothic"/>
        </w:rPr>
        <w:t>and should be reviewed by those tendering:</w:t>
      </w:r>
    </w:p>
    <w:p w14:paraId="1424805B" w14:textId="77777777" w:rsidR="00054EEE" w:rsidRPr="004F7B4D" w:rsidRDefault="00054EEE" w:rsidP="007755AE">
      <w:pPr>
        <w:pStyle w:val="ListParagraph"/>
        <w:ind w:left="0"/>
        <w:rPr>
          <w:rFonts w:ascii="Century Gothic" w:eastAsia="Century Gothic" w:hAnsi="Century Gothic" w:cs="Century Gothic"/>
        </w:rPr>
      </w:pPr>
    </w:p>
    <w:p w14:paraId="453A2DA0" w14:textId="5565EACE" w:rsidR="00A81D3F" w:rsidRPr="004F7B4D" w:rsidRDefault="006726D3" w:rsidP="007755AE">
      <w:pPr>
        <w:pStyle w:val="ListParagraph"/>
        <w:numPr>
          <w:ilvl w:val="0"/>
          <w:numId w:val="6"/>
        </w:numPr>
        <w:rPr>
          <w:rFonts w:ascii="Century Gothic" w:eastAsia="Century Gothic" w:hAnsi="Century Gothic" w:cs="Century Gothic"/>
        </w:rPr>
      </w:pPr>
      <w:r w:rsidRPr="004F7B4D">
        <w:rPr>
          <w:rFonts w:ascii="Century Gothic" w:eastAsia="Century Gothic" w:hAnsi="Century Gothic" w:cs="Century Gothic"/>
        </w:rPr>
        <w:t xml:space="preserve">Rickerby, Stephen and </w:t>
      </w:r>
      <w:proofErr w:type="spellStart"/>
      <w:r w:rsidRPr="004F7B4D">
        <w:rPr>
          <w:rFonts w:ascii="Century Gothic" w:eastAsia="Century Gothic" w:hAnsi="Century Gothic" w:cs="Century Gothic"/>
        </w:rPr>
        <w:t>Shekede</w:t>
      </w:r>
      <w:proofErr w:type="spellEnd"/>
      <w:r w:rsidRPr="004F7B4D">
        <w:rPr>
          <w:rFonts w:ascii="Century Gothic" w:eastAsia="Century Gothic" w:hAnsi="Century Gothic" w:cs="Century Gothic"/>
        </w:rPr>
        <w:t xml:space="preserve">, Lisa: </w:t>
      </w:r>
      <w:r w:rsidR="007755AE" w:rsidRPr="004F7B4D">
        <w:rPr>
          <w:rFonts w:ascii="Century Gothic" w:eastAsia="Century Gothic" w:hAnsi="Century Gothic" w:cs="Century Gothic"/>
          <w:i/>
          <w:iCs/>
        </w:rPr>
        <w:t>‘</w:t>
      </w:r>
      <w:r w:rsidR="00920E4A" w:rsidRPr="004F7B4D">
        <w:rPr>
          <w:rFonts w:ascii="Century Gothic" w:eastAsia="Century Gothic" w:hAnsi="Century Gothic" w:cs="Century Gothic"/>
          <w:i/>
          <w:iCs/>
        </w:rPr>
        <w:t>Technical Examination of Wall Paintings and Architectural Polychromy</w:t>
      </w:r>
      <w:r w:rsidR="007755AE" w:rsidRPr="004F7B4D">
        <w:rPr>
          <w:rFonts w:ascii="Century Gothic" w:eastAsia="Century Gothic" w:hAnsi="Century Gothic" w:cs="Century Gothic"/>
          <w:i/>
          <w:iCs/>
        </w:rPr>
        <w:t>’</w:t>
      </w:r>
      <w:r w:rsidR="007755AE" w:rsidRPr="004F7B4D">
        <w:rPr>
          <w:rFonts w:ascii="Century Gothic" w:eastAsia="Century Gothic" w:hAnsi="Century Gothic" w:cs="Century Gothic"/>
        </w:rPr>
        <w:t>, July 2025</w:t>
      </w:r>
    </w:p>
    <w:p w14:paraId="1685AED2" w14:textId="45014D44" w:rsidR="007755AE" w:rsidRPr="004F7B4D" w:rsidRDefault="007755AE" w:rsidP="007755AE">
      <w:pPr>
        <w:pStyle w:val="ListParagraph"/>
        <w:numPr>
          <w:ilvl w:val="0"/>
          <w:numId w:val="6"/>
        </w:numPr>
        <w:rPr>
          <w:rFonts w:ascii="Century Gothic" w:eastAsia="Century Gothic" w:hAnsi="Century Gothic" w:cs="Century Gothic"/>
        </w:rPr>
      </w:pPr>
      <w:r w:rsidRPr="004F7B4D">
        <w:rPr>
          <w:rFonts w:ascii="Century Gothic" w:eastAsia="Century Gothic" w:hAnsi="Century Gothic" w:cs="Century Gothic"/>
        </w:rPr>
        <w:t xml:space="preserve">Rickerby, Stephen and </w:t>
      </w:r>
      <w:proofErr w:type="spellStart"/>
      <w:r w:rsidRPr="004F7B4D">
        <w:rPr>
          <w:rFonts w:ascii="Century Gothic" w:eastAsia="Century Gothic" w:hAnsi="Century Gothic" w:cs="Century Gothic"/>
        </w:rPr>
        <w:t>Shekede</w:t>
      </w:r>
      <w:proofErr w:type="spellEnd"/>
      <w:r w:rsidRPr="004F7B4D">
        <w:rPr>
          <w:rFonts w:ascii="Century Gothic" w:eastAsia="Century Gothic" w:hAnsi="Century Gothic" w:cs="Century Gothic"/>
        </w:rPr>
        <w:t xml:space="preserve">, Lisa: </w:t>
      </w:r>
      <w:r w:rsidRPr="004F7B4D">
        <w:rPr>
          <w:rFonts w:ascii="Century Gothic" w:eastAsia="Century Gothic" w:hAnsi="Century Gothic" w:cs="Century Gothic"/>
          <w:i/>
          <w:iCs/>
        </w:rPr>
        <w:t>‘Condition Assessment of Wall Paintings and Architectural Polychromy’</w:t>
      </w:r>
      <w:r w:rsidRPr="004F7B4D">
        <w:rPr>
          <w:rFonts w:ascii="Century Gothic" w:eastAsia="Century Gothic" w:hAnsi="Century Gothic" w:cs="Century Gothic"/>
        </w:rPr>
        <w:t>, July 2025</w:t>
      </w:r>
    </w:p>
    <w:p w14:paraId="724B089B" w14:textId="04E6C836" w:rsidR="00D31C2B" w:rsidRPr="004F7B4D" w:rsidRDefault="006C3CE0" w:rsidP="008D6512">
      <w:pPr>
        <w:pStyle w:val="ListParagraph"/>
        <w:numPr>
          <w:ilvl w:val="0"/>
          <w:numId w:val="6"/>
        </w:numPr>
        <w:rPr>
          <w:rFonts w:ascii="Century Gothic" w:eastAsia="Century Gothic" w:hAnsi="Century Gothic" w:cs="Century Gothic"/>
        </w:rPr>
      </w:pPr>
      <w:r w:rsidRPr="004F7B4D">
        <w:rPr>
          <w:rFonts w:ascii="Century Gothic" w:eastAsia="Century Gothic" w:hAnsi="Century Gothic" w:cs="Century Gothic"/>
        </w:rPr>
        <w:t>Henderson, Fiona for Tobit Curteis Associates LLP</w:t>
      </w:r>
      <w:r w:rsidR="00530885" w:rsidRPr="004F7B4D">
        <w:rPr>
          <w:rFonts w:ascii="Century Gothic" w:eastAsia="Century Gothic" w:hAnsi="Century Gothic" w:cs="Century Gothic"/>
        </w:rPr>
        <w:t xml:space="preserve">: </w:t>
      </w:r>
      <w:r w:rsidR="00961292" w:rsidRPr="004F7B4D">
        <w:rPr>
          <w:rFonts w:ascii="Century Gothic" w:eastAsia="Century Gothic" w:hAnsi="Century Gothic" w:cs="Century Gothic"/>
          <w:i/>
          <w:iCs/>
        </w:rPr>
        <w:t>‘</w:t>
      </w:r>
      <w:r w:rsidR="00B11729" w:rsidRPr="004F7B4D">
        <w:rPr>
          <w:rFonts w:ascii="Century Gothic" w:eastAsia="Century Gothic" w:hAnsi="Century Gothic" w:cs="Century Gothic"/>
          <w:i/>
          <w:iCs/>
        </w:rPr>
        <w:t>Assessment of the Environmental Conditions Associated with the Co</w:t>
      </w:r>
      <w:r w:rsidR="008D6512" w:rsidRPr="004F7B4D">
        <w:rPr>
          <w:rFonts w:ascii="Century Gothic" w:eastAsia="Century Gothic" w:hAnsi="Century Gothic" w:cs="Century Gothic"/>
          <w:i/>
          <w:iCs/>
        </w:rPr>
        <w:t>nservation of the Wall Paintings and Historic Fabric in the Sanctuary</w:t>
      </w:r>
      <w:r w:rsidR="00961292" w:rsidRPr="004F7B4D">
        <w:rPr>
          <w:rFonts w:ascii="Century Gothic" w:eastAsia="Century Gothic" w:hAnsi="Century Gothic" w:cs="Century Gothic"/>
          <w:i/>
          <w:iCs/>
        </w:rPr>
        <w:t>’</w:t>
      </w:r>
      <w:r w:rsidR="00961292" w:rsidRPr="004F7B4D">
        <w:rPr>
          <w:rFonts w:ascii="Century Gothic" w:eastAsia="Century Gothic" w:hAnsi="Century Gothic" w:cs="Century Gothic"/>
        </w:rPr>
        <w:t>, May 2025</w:t>
      </w:r>
    </w:p>
    <w:p w14:paraId="52009114" w14:textId="0ADED2F8" w:rsidR="006B08DB" w:rsidRPr="006B08DB" w:rsidRDefault="00173CAF" w:rsidP="00F04B30">
      <w:pPr>
        <w:pStyle w:val="ListParagraph"/>
        <w:numPr>
          <w:ilvl w:val="0"/>
          <w:numId w:val="6"/>
        </w:numPr>
        <w:rPr>
          <w:rFonts w:ascii="Century Gothic" w:eastAsia="Century Gothic" w:hAnsi="Century Gothic" w:cs="Century Gothic"/>
          <w:i/>
          <w:iCs/>
        </w:rPr>
      </w:pPr>
      <w:r w:rsidRPr="006B08DB">
        <w:rPr>
          <w:rFonts w:ascii="Century Gothic" w:eastAsia="Century Gothic" w:hAnsi="Century Gothic" w:cs="Century Gothic"/>
        </w:rPr>
        <w:t>Carrington, David</w:t>
      </w:r>
      <w:r w:rsidR="00EA1DE9" w:rsidRPr="006B08DB">
        <w:rPr>
          <w:rFonts w:ascii="Century Gothic" w:eastAsia="Century Gothic" w:hAnsi="Century Gothic" w:cs="Century Gothic"/>
        </w:rPr>
        <w:t xml:space="preserve"> for Skillington</w:t>
      </w:r>
      <w:r w:rsidR="00F04B30" w:rsidRPr="006B08DB">
        <w:rPr>
          <w:rFonts w:ascii="Century Gothic" w:eastAsia="Century Gothic" w:hAnsi="Century Gothic" w:cs="Century Gothic"/>
        </w:rPr>
        <w:t xml:space="preserve"> Workshop</w:t>
      </w:r>
      <w:r w:rsidR="00EA1DE9" w:rsidRPr="006B08DB">
        <w:rPr>
          <w:rFonts w:ascii="Century Gothic" w:eastAsia="Century Gothic" w:hAnsi="Century Gothic" w:cs="Century Gothic"/>
        </w:rPr>
        <w:t>:</w:t>
      </w:r>
      <w:r w:rsidR="00EA1DE9" w:rsidRPr="006B08DB">
        <w:rPr>
          <w:rFonts w:ascii="Century Gothic" w:eastAsia="Century Gothic" w:hAnsi="Century Gothic" w:cs="Century Gothic"/>
          <w:i/>
          <w:iCs/>
        </w:rPr>
        <w:t xml:space="preserve"> ‘</w:t>
      </w:r>
      <w:r w:rsidR="00F04B30" w:rsidRPr="006B08DB">
        <w:rPr>
          <w:rFonts w:ascii="Century Gothic" w:eastAsia="Century Gothic" w:hAnsi="Century Gothic" w:cs="Century Gothic"/>
          <w:i/>
          <w:iCs/>
        </w:rPr>
        <w:t xml:space="preserve">St Mary de Crypt church, Gloucester: Condition report on the Sanctuary Interior Stonework’ </w:t>
      </w:r>
      <w:r w:rsidR="006B08DB" w:rsidRPr="006B08DB">
        <w:rPr>
          <w:rFonts w:ascii="Century Gothic" w:eastAsia="Century Gothic" w:hAnsi="Century Gothic" w:cs="Century Gothic"/>
        </w:rPr>
        <w:t>January</w:t>
      </w:r>
      <w:r w:rsidR="00F04B30" w:rsidRPr="006B08DB">
        <w:rPr>
          <w:rFonts w:ascii="Century Gothic" w:eastAsia="Century Gothic" w:hAnsi="Century Gothic" w:cs="Century Gothic"/>
        </w:rPr>
        <w:t xml:space="preserve"> 2022</w:t>
      </w:r>
      <w:r w:rsidR="006B08DB" w:rsidRPr="006B08DB">
        <w:rPr>
          <w:rFonts w:ascii="Century Gothic" w:eastAsia="Century Gothic" w:hAnsi="Century Gothic" w:cs="Century Gothic"/>
        </w:rPr>
        <w:t xml:space="preserve"> </w:t>
      </w:r>
    </w:p>
    <w:p w14:paraId="05BF5893" w14:textId="77777777" w:rsidR="006B08DB" w:rsidRPr="004F7B4D" w:rsidRDefault="006B08DB" w:rsidP="006B08DB">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lastRenderedPageBreak/>
        <w:t>Clare, Stephen and Clare, Jack</w:t>
      </w:r>
      <w:r w:rsidRPr="004F7B4D">
        <w:rPr>
          <w:rFonts w:ascii="Century Gothic" w:eastAsia="Century Gothic" w:hAnsi="Century Gothic" w:cs="Century Gothic"/>
        </w:rPr>
        <w:t xml:space="preserve"> </w:t>
      </w:r>
      <w:r w:rsidRPr="004F7B4D">
        <w:rPr>
          <w:rFonts w:ascii="Century Gothic" w:eastAsia="Century Gothic" w:hAnsi="Century Gothic" w:cs="Century Gothic"/>
          <w:i/>
          <w:iCs/>
        </w:rPr>
        <w:t>‘</w:t>
      </w:r>
      <w:r>
        <w:rPr>
          <w:rFonts w:ascii="Century Gothic" w:eastAsia="Century Gothic" w:hAnsi="Century Gothic" w:cs="Century Gothic"/>
          <w:i/>
          <w:iCs/>
        </w:rPr>
        <w:t>Survey</w:t>
      </w:r>
      <w:r w:rsidRPr="004F7B4D">
        <w:rPr>
          <w:rFonts w:ascii="Century Gothic" w:eastAsia="Century Gothic" w:hAnsi="Century Gothic" w:cs="Century Gothic"/>
          <w:i/>
          <w:iCs/>
        </w:rPr>
        <w:t xml:space="preserve"> of Chancel Glazing</w:t>
      </w:r>
      <w:r>
        <w:rPr>
          <w:rFonts w:ascii="Century Gothic" w:eastAsia="Century Gothic" w:hAnsi="Century Gothic" w:cs="Century Gothic"/>
          <w:i/>
          <w:iCs/>
        </w:rPr>
        <w:t>, St. Mary de Crypt, Gloucester</w:t>
      </w:r>
      <w:r w:rsidRPr="004F7B4D">
        <w:rPr>
          <w:rFonts w:ascii="Century Gothic" w:eastAsia="Century Gothic" w:hAnsi="Century Gothic" w:cs="Century Gothic"/>
          <w:i/>
          <w:iCs/>
        </w:rPr>
        <w:t xml:space="preserve">’ </w:t>
      </w:r>
      <w:r w:rsidRPr="004F7B4D">
        <w:rPr>
          <w:rFonts w:ascii="Century Gothic" w:eastAsia="Century Gothic" w:hAnsi="Century Gothic" w:cs="Century Gothic"/>
        </w:rPr>
        <w:t>December 202</w:t>
      </w:r>
      <w:r>
        <w:rPr>
          <w:rFonts w:ascii="Century Gothic" w:eastAsia="Century Gothic" w:hAnsi="Century Gothic" w:cs="Century Gothic"/>
        </w:rPr>
        <w:t>1</w:t>
      </w:r>
    </w:p>
    <w:p w14:paraId="150A6155" w14:textId="7ACA9F81" w:rsidR="00173CAF" w:rsidRPr="0025256B" w:rsidRDefault="00173CAF" w:rsidP="006B08DB">
      <w:pPr>
        <w:pStyle w:val="ListParagraph"/>
        <w:rPr>
          <w:rFonts w:ascii="Century Gothic" w:eastAsia="Century Gothic" w:hAnsi="Century Gothic" w:cs="Century Gothic"/>
          <w:i/>
          <w:iCs/>
        </w:rPr>
      </w:pPr>
    </w:p>
    <w:p w14:paraId="0D99EDBE" w14:textId="4CA3E245" w:rsidR="00BF5B79" w:rsidRPr="00BF5B79" w:rsidRDefault="00E75A02" w:rsidP="00BF5B79">
      <w:pPr>
        <w:rPr>
          <w:rFonts w:ascii="Century Gothic" w:eastAsia="Century Gothic" w:hAnsi="Century Gothic" w:cs="Century Gothic"/>
          <w:sz w:val="24"/>
          <w:szCs w:val="24"/>
        </w:rPr>
      </w:pPr>
      <w:r w:rsidRPr="004F7B4D">
        <w:rPr>
          <w:rFonts w:ascii="Century Gothic" w:eastAsia="Century Gothic" w:hAnsi="Century Gothic" w:cs="Century Gothic"/>
        </w:rPr>
        <w:t>R</w:t>
      </w:r>
      <w:r w:rsidR="002C076D" w:rsidRPr="004F7B4D">
        <w:rPr>
          <w:rFonts w:ascii="Century Gothic" w:eastAsia="Century Gothic" w:hAnsi="Century Gothic" w:cs="Century Gothic"/>
        </w:rPr>
        <w:t>esponses</w:t>
      </w:r>
      <w:r w:rsidRPr="004F7B4D">
        <w:rPr>
          <w:rFonts w:ascii="Century Gothic" w:eastAsia="Century Gothic" w:hAnsi="Century Gothic" w:cs="Century Gothic"/>
        </w:rPr>
        <w:t xml:space="preserve"> to the ITT</w:t>
      </w:r>
      <w:r w:rsidR="002C076D" w:rsidRPr="004F7B4D">
        <w:rPr>
          <w:rFonts w:ascii="Century Gothic" w:eastAsia="Century Gothic" w:hAnsi="Century Gothic" w:cs="Century Gothic"/>
        </w:rPr>
        <w:t xml:space="preserve"> should be aligned to </w:t>
      </w:r>
      <w:r w:rsidR="006333EC" w:rsidRPr="004F7B4D">
        <w:rPr>
          <w:rFonts w:ascii="Century Gothic" w:eastAsia="Century Gothic" w:hAnsi="Century Gothic" w:cs="Century Gothic"/>
        </w:rPr>
        <w:t xml:space="preserve">tenderers’ interpretation of these reports and how these would relate to their ways of working and </w:t>
      </w:r>
      <w:r w:rsidR="00470FC7" w:rsidRPr="004F7B4D">
        <w:rPr>
          <w:rFonts w:ascii="Century Gothic" w:eastAsia="Century Gothic" w:hAnsi="Century Gothic" w:cs="Century Gothic"/>
        </w:rPr>
        <w:t>ultimately their successful delivery of the project</w:t>
      </w:r>
      <w:r w:rsidR="00470FC7">
        <w:rPr>
          <w:rFonts w:ascii="Century Gothic" w:eastAsia="Century Gothic" w:hAnsi="Century Gothic" w:cs="Century Gothic"/>
          <w:sz w:val="24"/>
          <w:szCs w:val="24"/>
        </w:rPr>
        <w:t xml:space="preserve">. </w:t>
      </w:r>
    </w:p>
    <w:p w14:paraId="1009A814" w14:textId="77777777" w:rsidR="007755AE" w:rsidRPr="00054EEE" w:rsidRDefault="007755AE" w:rsidP="00054EEE">
      <w:pPr>
        <w:pStyle w:val="ListParagraph"/>
        <w:rPr>
          <w:rFonts w:ascii="Century Gothic" w:eastAsia="Century Gothic" w:hAnsi="Century Gothic" w:cs="Century Gothic"/>
          <w:sz w:val="24"/>
          <w:szCs w:val="24"/>
        </w:rPr>
      </w:pPr>
    </w:p>
    <w:p w14:paraId="05FE0D37" w14:textId="7C9714E1" w:rsidR="00A81D3F" w:rsidRPr="00AB2B7F" w:rsidRDefault="00A81D3F" w:rsidP="0044648C">
      <w:pPr>
        <w:pStyle w:val="ListParagraph"/>
        <w:numPr>
          <w:ilvl w:val="0"/>
          <w:numId w:val="3"/>
        </w:numPr>
        <w:ind w:hanging="720"/>
        <w:rPr>
          <w:rFonts w:ascii="Century Gothic" w:eastAsia="Century Gothic" w:hAnsi="Century Gothic" w:cs="Century Gothic"/>
          <w:b/>
          <w:bCs/>
          <w:sz w:val="24"/>
          <w:szCs w:val="24"/>
        </w:rPr>
      </w:pPr>
      <w:r>
        <w:rPr>
          <w:rFonts w:ascii="Century Gothic" w:eastAsia="Century Gothic" w:hAnsi="Century Gothic" w:cs="Century Gothic"/>
          <w:b/>
          <w:bCs/>
          <w:sz w:val="24"/>
          <w:szCs w:val="24"/>
        </w:rPr>
        <w:t>Quality</w:t>
      </w:r>
    </w:p>
    <w:p w14:paraId="574FFE52" w14:textId="3F6F062D" w:rsidR="0044648C" w:rsidRPr="009D1E53" w:rsidRDefault="0044648C" w:rsidP="0044648C">
      <w:pPr>
        <w:rPr>
          <w:rFonts w:ascii="Century Gothic" w:eastAsia="Century Gothic" w:hAnsi="Century Gothic" w:cs="Century Gothic"/>
        </w:rPr>
      </w:pPr>
      <w:r w:rsidRPr="009D1E53">
        <w:rPr>
          <w:rFonts w:ascii="Century Gothic" w:eastAsia="Century Gothic" w:hAnsi="Century Gothic" w:cs="Century Gothic"/>
        </w:rPr>
        <w:t xml:space="preserve">The PCC </w:t>
      </w:r>
      <w:r w:rsidR="005F5180" w:rsidRPr="009D1E53">
        <w:rPr>
          <w:rFonts w:ascii="Century Gothic" w:eastAsia="Century Gothic" w:hAnsi="Century Gothic" w:cs="Century Gothic"/>
        </w:rPr>
        <w:t xml:space="preserve">and project team </w:t>
      </w:r>
      <w:r w:rsidRPr="009D1E53">
        <w:rPr>
          <w:rFonts w:ascii="Century Gothic" w:eastAsia="Century Gothic" w:hAnsi="Century Gothic" w:cs="Century Gothic"/>
        </w:rPr>
        <w:t xml:space="preserve">are keenly aware that the conservation of </w:t>
      </w:r>
      <w:r w:rsidR="00D87A5D" w:rsidRPr="009D1E53">
        <w:rPr>
          <w:rFonts w:ascii="Century Gothic" w:eastAsia="Century Gothic" w:hAnsi="Century Gothic" w:cs="Century Gothic"/>
        </w:rPr>
        <w:t>the wall paintings a</w:t>
      </w:r>
      <w:r w:rsidR="005F5180" w:rsidRPr="009D1E53">
        <w:rPr>
          <w:rFonts w:ascii="Century Gothic" w:eastAsia="Century Gothic" w:hAnsi="Century Gothic" w:cs="Century Gothic"/>
        </w:rPr>
        <w:t>t the church</w:t>
      </w:r>
      <w:r w:rsidRPr="009D1E53">
        <w:rPr>
          <w:rFonts w:ascii="Century Gothic" w:eastAsia="Century Gothic" w:hAnsi="Century Gothic" w:cs="Century Gothic"/>
        </w:rPr>
        <w:t xml:space="preserve"> is a unique challenge. The work that will be carried out in this project must not only endure for many years with only minimum intervention but any shortcomings in the work has the potential for irreversible damage.</w:t>
      </w:r>
    </w:p>
    <w:p w14:paraId="5BBE4327" w14:textId="103FB0F3" w:rsidR="00EF0D83" w:rsidRPr="009D1E53" w:rsidRDefault="0044648C" w:rsidP="00EF0D83">
      <w:pPr>
        <w:rPr>
          <w:rFonts w:ascii="Century Gothic" w:eastAsia="Century Gothic" w:hAnsi="Century Gothic" w:cs="Century Gothic"/>
        </w:rPr>
      </w:pPr>
      <w:r w:rsidRPr="009D1E53">
        <w:rPr>
          <w:rFonts w:ascii="Century Gothic" w:eastAsia="Century Gothic" w:hAnsi="Century Gothic" w:cs="Century Gothic"/>
        </w:rPr>
        <w:t>The selection of appropriately qualified consultants, conservators and other contractors is therefore critical to the eventual success of the project</w:t>
      </w:r>
      <w:r w:rsidR="00753CD2">
        <w:rPr>
          <w:rFonts w:ascii="Century Gothic" w:eastAsia="Century Gothic" w:hAnsi="Century Gothic" w:cs="Century Gothic"/>
        </w:rPr>
        <w:t xml:space="preserve">, hence the </w:t>
      </w:r>
      <w:r w:rsidR="0009633D">
        <w:rPr>
          <w:rFonts w:ascii="Century Gothic" w:eastAsia="Century Gothic" w:hAnsi="Century Gothic" w:cs="Century Gothic"/>
        </w:rPr>
        <w:t>weighting of the review of tenders being towards the quality of the proposals</w:t>
      </w:r>
      <w:r w:rsidR="00FE6C2C">
        <w:rPr>
          <w:rFonts w:ascii="Century Gothic" w:eastAsia="Century Gothic" w:hAnsi="Century Gothic" w:cs="Century Gothic"/>
        </w:rPr>
        <w:t>.</w:t>
      </w:r>
    </w:p>
    <w:p w14:paraId="7E67D3B0" w14:textId="77777777" w:rsidR="009C1C60" w:rsidRDefault="009C1C60" w:rsidP="00EF0D83">
      <w:pPr>
        <w:rPr>
          <w:rFonts w:ascii="Century Gothic" w:eastAsia="Century Gothic" w:hAnsi="Century Gothic" w:cs="Century Gothic"/>
          <w:sz w:val="24"/>
          <w:szCs w:val="24"/>
        </w:rPr>
      </w:pPr>
    </w:p>
    <w:p w14:paraId="6812E4C1" w14:textId="4F426C36" w:rsidR="009C1C60" w:rsidRPr="00A81D3F" w:rsidRDefault="009C1C60" w:rsidP="009C1C60">
      <w:pPr>
        <w:pStyle w:val="ListParagraph"/>
        <w:numPr>
          <w:ilvl w:val="0"/>
          <w:numId w:val="3"/>
        </w:numPr>
        <w:ind w:hanging="720"/>
        <w:rPr>
          <w:rFonts w:ascii="Century Gothic" w:eastAsia="Century Gothic" w:hAnsi="Century Gothic" w:cs="Century Gothic"/>
          <w:b/>
          <w:bCs/>
          <w:sz w:val="24"/>
          <w:szCs w:val="24"/>
        </w:rPr>
      </w:pPr>
      <w:r>
        <w:rPr>
          <w:rFonts w:ascii="Century Gothic" w:eastAsia="Century Gothic" w:hAnsi="Century Gothic" w:cs="Century Gothic"/>
          <w:b/>
          <w:bCs/>
          <w:sz w:val="24"/>
          <w:szCs w:val="24"/>
        </w:rPr>
        <w:t>Training, Learning and Interpretation</w:t>
      </w:r>
    </w:p>
    <w:p w14:paraId="0E8C3A2B" w14:textId="182318B1" w:rsidR="00EF0D83" w:rsidRPr="009D1E53" w:rsidRDefault="00EF0D83" w:rsidP="00EF0D83">
      <w:pPr>
        <w:rPr>
          <w:rFonts w:ascii="Century Gothic" w:eastAsia="Century Gothic" w:hAnsi="Century Gothic" w:cs="Century Gothic"/>
        </w:rPr>
      </w:pPr>
      <w:r w:rsidRPr="009D1E53">
        <w:rPr>
          <w:rFonts w:ascii="Century Gothic" w:eastAsia="Century Gothic" w:hAnsi="Century Gothic" w:cs="Century Gothic"/>
        </w:rPr>
        <w:t>This project offers excellent opportunities for training in heritage skills, notably conservation</w:t>
      </w:r>
      <w:r w:rsidR="009C1C60" w:rsidRPr="009D1E53">
        <w:rPr>
          <w:rFonts w:ascii="Century Gothic" w:eastAsia="Century Gothic" w:hAnsi="Century Gothic" w:cs="Century Gothic"/>
        </w:rPr>
        <w:t xml:space="preserve"> of</w:t>
      </w:r>
      <w:r w:rsidRPr="009D1E53">
        <w:rPr>
          <w:rFonts w:ascii="Century Gothic" w:eastAsia="Century Gothic" w:hAnsi="Century Gothic" w:cs="Century Gothic"/>
        </w:rPr>
        <w:t xml:space="preserve"> </w:t>
      </w:r>
      <w:r w:rsidR="009C1C60" w:rsidRPr="009D1E53">
        <w:rPr>
          <w:rFonts w:ascii="Century Gothic" w:eastAsia="Century Gothic" w:hAnsi="Century Gothic" w:cs="Century Gothic"/>
        </w:rPr>
        <w:t xml:space="preserve">polychrome artworks and features from </w:t>
      </w:r>
      <w:r w:rsidR="00054CF4" w:rsidRPr="009D1E53">
        <w:rPr>
          <w:rFonts w:ascii="Century Gothic" w:eastAsia="Century Gothic" w:hAnsi="Century Gothic" w:cs="Century Gothic"/>
        </w:rPr>
        <w:t>the pre-</w:t>
      </w:r>
      <w:r w:rsidR="007C693E" w:rsidRPr="009D1E53">
        <w:rPr>
          <w:rFonts w:ascii="Century Gothic" w:eastAsia="Century Gothic" w:hAnsi="Century Gothic" w:cs="Century Gothic"/>
        </w:rPr>
        <w:t>R</w:t>
      </w:r>
      <w:r w:rsidR="00054CF4" w:rsidRPr="009D1E53">
        <w:rPr>
          <w:rFonts w:ascii="Century Gothic" w:eastAsia="Century Gothic" w:hAnsi="Century Gothic" w:cs="Century Gothic"/>
        </w:rPr>
        <w:t>eformation period.</w:t>
      </w:r>
    </w:p>
    <w:p w14:paraId="626DDB58" w14:textId="5BE6A710" w:rsidR="00EF0D83" w:rsidRPr="009D1E53" w:rsidRDefault="00EF0D83" w:rsidP="00EF0D83">
      <w:pPr>
        <w:rPr>
          <w:rFonts w:ascii="Century Gothic" w:eastAsia="Century Gothic" w:hAnsi="Century Gothic" w:cs="Century Gothic"/>
        </w:rPr>
      </w:pPr>
      <w:r w:rsidRPr="009D1E53">
        <w:rPr>
          <w:rFonts w:ascii="Century Gothic" w:eastAsia="Century Gothic" w:hAnsi="Century Gothic" w:cs="Century Gothic"/>
        </w:rPr>
        <w:t>All contractors and conservators will be required to include training, interpretation and community engagement in their work and selection criteria will include the quality of their offer in this respect.</w:t>
      </w:r>
      <w:r w:rsidR="00054CF4" w:rsidRPr="009D1E53">
        <w:rPr>
          <w:rFonts w:ascii="Century Gothic" w:eastAsia="Century Gothic" w:hAnsi="Century Gothic" w:cs="Century Gothic"/>
        </w:rPr>
        <w:t xml:space="preserve"> The successful </w:t>
      </w:r>
      <w:r w:rsidR="002976FF" w:rsidRPr="009D1E53">
        <w:rPr>
          <w:rFonts w:ascii="Century Gothic" w:eastAsia="Century Gothic" w:hAnsi="Century Gothic" w:cs="Century Gothic"/>
        </w:rPr>
        <w:t xml:space="preserve">tendering conservator will be expected to work with both the project team and </w:t>
      </w:r>
      <w:r w:rsidR="007C693E" w:rsidRPr="009D1E53">
        <w:rPr>
          <w:rFonts w:ascii="Century Gothic" w:eastAsia="Century Gothic" w:hAnsi="Century Gothic" w:cs="Century Gothic"/>
        </w:rPr>
        <w:t xml:space="preserve">the Principal Contractor </w:t>
      </w:r>
      <w:r w:rsidR="00953D4A" w:rsidRPr="009D1E53">
        <w:rPr>
          <w:rFonts w:ascii="Century Gothic" w:eastAsia="Century Gothic" w:hAnsi="Century Gothic" w:cs="Century Gothic"/>
        </w:rPr>
        <w:t>to provide sufficient training opportunities</w:t>
      </w:r>
      <w:r w:rsidR="001E328C" w:rsidRPr="009D1E53">
        <w:rPr>
          <w:rFonts w:ascii="Century Gothic" w:eastAsia="Century Gothic" w:hAnsi="Century Gothic" w:cs="Century Gothic"/>
        </w:rPr>
        <w:t xml:space="preserve"> in their specialism.</w:t>
      </w:r>
      <w:r w:rsidR="002E0DC8">
        <w:rPr>
          <w:rFonts w:ascii="Century Gothic" w:eastAsia="Century Gothic" w:hAnsi="Century Gothic" w:cs="Century Gothic"/>
        </w:rPr>
        <w:t xml:space="preserve"> </w:t>
      </w:r>
      <w:r w:rsidR="0092761A">
        <w:rPr>
          <w:rFonts w:ascii="Century Gothic" w:eastAsia="Century Gothic" w:hAnsi="Century Gothic" w:cs="Century Gothic"/>
        </w:rPr>
        <w:t xml:space="preserve">Student placements and participation should form a significant part of the </w:t>
      </w:r>
      <w:r w:rsidR="00856DF7">
        <w:rPr>
          <w:rFonts w:ascii="Century Gothic" w:eastAsia="Century Gothic" w:hAnsi="Century Gothic" w:cs="Century Gothic"/>
        </w:rPr>
        <w:t xml:space="preserve">commission. </w:t>
      </w:r>
    </w:p>
    <w:p w14:paraId="2834F018" w14:textId="77777777" w:rsidR="00684DC4" w:rsidRPr="00EF0D83" w:rsidRDefault="00684DC4" w:rsidP="00EF0D83">
      <w:pPr>
        <w:rPr>
          <w:rFonts w:ascii="Century Gothic" w:eastAsia="Century Gothic" w:hAnsi="Century Gothic" w:cs="Century Gothic"/>
          <w:sz w:val="24"/>
          <w:szCs w:val="24"/>
        </w:rPr>
      </w:pPr>
    </w:p>
    <w:p w14:paraId="3BBC83AB" w14:textId="754917E3" w:rsidR="00684DC4" w:rsidRDefault="002A52F8" w:rsidP="00684DC4">
      <w:pPr>
        <w:pStyle w:val="ListParagraph"/>
        <w:numPr>
          <w:ilvl w:val="0"/>
          <w:numId w:val="3"/>
        </w:numPr>
        <w:ind w:hanging="720"/>
        <w:rPr>
          <w:rFonts w:ascii="Century Gothic" w:eastAsia="Century Gothic" w:hAnsi="Century Gothic" w:cs="Century Gothic"/>
          <w:b/>
          <w:bCs/>
          <w:sz w:val="24"/>
          <w:szCs w:val="24"/>
        </w:rPr>
      </w:pPr>
      <w:r w:rsidRPr="002A52F8">
        <w:rPr>
          <w:rFonts w:ascii="Century Gothic" w:eastAsia="Century Gothic" w:hAnsi="Century Gothic" w:cs="Century Gothic"/>
          <w:b/>
          <w:bCs/>
          <w:sz w:val="24"/>
          <w:szCs w:val="24"/>
        </w:rPr>
        <w:t xml:space="preserve">Outline Scope of Conservator’s Appointment </w:t>
      </w:r>
    </w:p>
    <w:p w14:paraId="2828E62D" w14:textId="77777777" w:rsidR="00684DC4" w:rsidRPr="00684DC4" w:rsidRDefault="00684DC4" w:rsidP="00684DC4">
      <w:pPr>
        <w:pStyle w:val="ListParagraph"/>
        <w:rPr>
          <w:rFonts w:ascii="Century Gothic" w:eastAsia="Century Gothic" w:hAnsi="Century Gothic" w:cs="Century Gothic"/>
          <w:b/>
          <w:bCs/>
          <w:sz w:val="24"/>
          <w:szCs w:val="24"/>
        </w:rPr>
      </w:pPr>
    </w:p>
    <w:p w14:paraId="2CD2E469" w14:textId="60955A8D" w:rsidR="00EB2CE0" w:rsidRPr="00427FC9" w:rsidRDefault="00101E29" w:rsidP="00427FC9">
      <w:pPr>
        <w:pStyle w:val="ListParagraph"/>
        <w:numPr>
          <w:ilvl w:val="0"/>
          <w:numId w:val="8"/>
        </w:numPr>
        <w:spacing w:before="240"/>
        <w:rPr>
          <w:rFonts w:ascii="Century Gothic" w:eastAsia="Century Gothic" w:hAnsi="Century Gothic" w:cs="Century Gothic"/>
        </w:rPr>
      </w:pPr>
      <w:r w:rsidRPr="00427FC9">
        <w:rPr>
          <w:rFonts w:ascii="Century Gothic" w:eastAsia="Century Gothic" w:hAnsi="Century Gothic" w:cs="Century Gothic"/>
        </w:rPr>
        <w:t xml:space="preserve">Implement the conservation works generally in accordance with the </w:t>
      </w:r>
      <w:r w:rsidR="0044063B">
        <w:rPr>
          <w:rFonts w:ascii="Century Gothic" w:eastAsia="Century Gothic" w:hAnsi="Century Gothic" w:cs="Century Gothic"/>
        </w:rPr>
        <w:t>Conservation</w:t>
      </w:r>
      <w:r w:rsidRPr="00427FC9">
        <w:rPr>
          <w:rFonts w:ascii="Century Gothic" w:eastAsia="Century Gothic" w:hAnsi="Century Gothic" w:cs="Century Gothic"/>
        </w:rPr>
        <w:t xml:space="preserve"> </w:t>
      </w:r>
      <w:r w:rsidR="0044063B">
        <w:rPr>
          <w:rFonts w:ascii="Century Gothic" w:eastAsia="Century Gothic" w:hAnsi="Century Gothic" w:cs="Century Gothic"/>
        </w:rPr>
        <w:t>R</w:t>
      </w:r>
      <w:r w:rsidRPr="00427FC9">
        <w:rPr>
          <w:rFonts w:ascii="Century Gothic" w:eastAsia="Century Gothic" w:hAnsi="Century Gothic" w:cs="Century Gothic"/>
        </w:rPr>
        <w:t>eport</w:t>
      </w:r>
      <w:r w:rsidR="00427FC9" w:rsidRPr="00427FC9">
        <w:rPr>
          <w:rFonts w:ascii="Century Gothic" w:eastAsia="Century Gothic" w:hAnsi="Century Gothic" w:cs="Century Gothic"/>
        </w:rPr>
        <w:t>.</w:t>
      </w:r>
    </w:p>
    <w:p w14:paraId="3D6A29D0" w14:textId="3DBB0629" w:rsidR="00EB2CE0" w:rsidRPr="00427FC9" w:rsidRDefault="00EB2CE0" w:rsidP="00427FC9">
      <w:pPr>
        <w:pStyle w:val="ListParagraph"/>
        <w:numPr>
          <w:ilvl w:val="0"/>
          <w:numId w:val="8"/>
        </w:numPr>
        <w:spacing w:before="240"/>
        <w:rPr>
          <w:rFonts w:ascii="Century Gothic" w:eastAsia="Century Gothic" w:hAnsi="Century Gothic" w:cs="Century Gothic"/>
        </w:rPr>
      </w:pPr>
      <w:r w:rsidRPr="00427FC9">
        <w:rPr>
          <w:rFonts w:ascii="Century Gothic" w:eastAsia="Century Gothic" w:hAnsi="Century Gothic" w:cs="Century Gothic"/>
        </w:rPr>
        <w:t xml:space="preserve">Collaborate with and work within the contractual requirements of the </w:t>
      </w:r>
      <w:r w:rsidR="006907DE" w:rsidRPr="00427FC9">
        <w:rPr>
          <w:rFonts w:ascii="Century Gothic" w:eastAsia="Century Gothic" w:hAnsi="Century Gothic" w:cs="Century Gothic"/>
        </w:rPr>
        <w:t>Principal Contractor</w:t>
      </w:r>
      <w:r w:rsidR="00427FC9" w:rsidRPr="00427FC9">
        <w:rPr>
          <w:rFonts w:ascii="Century Gothic" w:eastAsia="Century Gothic" w:hAnsi="Century Gothic" w:cs="Century Gothic"/>
        </w:rPr>
        <w:t xml:space="preserve"> during the delivery of the conservation works.</w:t>
      </w:r>
    </w:p>
    <w:p w14:paraId="14C2062A" w14:textId="3C626D61" w:rsidR="00101E29" w:rsidRPr="00427FC9" w:rsidRDefault="00101E29" w:rsidP="00427FC9">
      <w:pPr>
        <w:pStyle w:val="ListParagraph"/>
        <w:numPr>
          <w:ilvl w:val="0"/>
          <w:numId w:val="8"/>
        </w:numPr>
        <w:spacing w:before="240"/>
        <w:rPr>
          <w:rFonts w:ascii="Century Gothic" w:eastAsia="Century Gothic" w:hAnsi="Century Gothic" w:cs="Century Gothic"/>
        </w:rPr>
      </w:pPr>
      <w:r w:rsidRPr="00427FC9">
        <w:rPr>
          <w:rFonts w:ascii="Century Gothic" w:eastAsia="Century Gothic" w:hAnsi="Century Gothic" w:cs="Century Gothic"/>
        </w:rPr>
        <w:t xml:space="preserve">Provide regular reports on progress and costs to the project team to ensure that the project is delivered to the highest quality on time and within budget. </w:t>
      </w:r>
    </w:p>
    <w:p w14:paraId="6844349A" w14:textId="68843ED2" w:rsidR="004B783F" w:rsidRDefault="00101E29" w:rsidP="00427FC9">
      <w:pPr>
        <w:pStyle w:val="ListParagraph"/>
        <w:numPr>
          <w:ilvl w:val="0"/>
          <w:numId w:val="8"/>
        </w:numPr>
        <w:spacing w:before="240"/>
        <w:rPr>
          <w:rFonts w:ascii="Century Gothic" w:eastAsia="Century Gothic" w:hAnsi="Century Gothic" w:cs="Century Gothic"/>
        </w:rPr>
      </w:pPr>
      <w:r w:rsidRPr="00427FC9">
        <w:rPr>
          <w:rFonts w:ascii="Century Gothic" w:eastAsia="Century Gothic" w:hAnsi="Century Gothic" w:cs="Century Gothic"/>
        </w:rPr>
        <w:t xml:space="preserve">Liaise throughout the project with the </w:t>
      </w:r>
      <w:r w:rsidR="00EB2CE0" w:rsidRPr="00427FC9">
        <w:rPr>
          <w:rFonts w:ascii="Century Gothic" w:eastAsia="Century Gothic" w:hAnsi="Century Gothic" w:cs="Century Gothic"/>
        </w:rPr>
        <w:t>p</w:t>
      </w:r>
      <w:r w:rsidRPr="00427FC9">
        <w:rPr>
          <w:rFonts w:ascii="Century Gothic" w:eastAsia="Century Gothic" w:hAnsi="Century Gothic" w:cs="Century Gothic"/>
        </w:rPr>
        <w:t xml:space="preserve">roject manager and </w:t>
      </w:r>
      <w:r w:rsidR="00EB2CE0" w:rsidRPr="00427FC9">
        <w:rPr>
          <w:rFonts w:ascii="Century Gothic" w:eastAsia="Century Gothic" w:hAnsi="Century Gothic" w:cs="Century Gothic"/>
        </w:rPr>
        <w:t>c</w:t>
      </w:r>
      <w:r w:rsidRPr="00427FC9">
        <w:rPr>
          <w:rFonts w:ascii="Century Gothic" w:eastAsia="Century Gothic" w:hAnsi="Century Gothic" w:cs="Century Gothic"/>
        </w:rPr>
        <w:t xml:space="preserve">onservation </w:t>
      </w:r>
      <w:r w:rsidR="00EB2CE0" w:rsidRPr="00427FC9">
        <w:rPr>
          <w:rFonts w:ascii="Century Gothic" w:eastAsia="Century Gothic" w:hAnsi="Century Gothic" w:cs="Century Gothic"/>
        </w:rPr>
        <w:t>a</w:t>
      </w:r>
      <w:r w:rsidRPr="00427FC9">
        <w:rPr>
          <w:rFonts w:ascii="Century Gothic" w:eastAsia="Century Gothic" w:hAnsi="Century Gothic" w:cs="Century Gothic"/>
        </w:rPr>
        <w:t>rchitect to ensure effective delivery of all aspects of the project including learning, training and interpretation programmes.</w:t>
      </w:r>
    </w:p>
    <w:p w14:paraId="2420F45C" w14:textId="7067B4DE" w:rsidR="00430B37" w:rsidRPr="00430B37" w:rsidRDefault="00430B37" w:rsidP="00430B37">
      <w:pPr>
        <w:pStyle w:val="ListParagraph"/>
        <w:numPr>
          <w:ilvl w:val="0"/>
          <w:numId w:val="8"/>
        </w:numPr>
        <w:spacing w:before="240"/>
        <w:rPr>
          <w:rFonts w:ascii="Century Gothic" w:eastAsia="Century Gothic" w:hAnsi="Century Gothic" w:cs="Century Gothic"/>
        </w:rPr>
      </w:pPr>
      <w:r w:rsidRPr="00430B37">
        <w:rPr>
          <w:rFonts w:ascii="Century Gothic" w:eastAsia="Century Gothic" w:hAnsi="Century Gothic" w:cs="Century Gothic"/>
        </w:rPr>
        <w:t>Manage and ensure quality control of student placements</w:t>
      </w:r>
    </w:p>
    <w:p w14:paraId="7E3B855C" w14:textId="1F4B2027" w:rsidR="00430B37" w:rsidRDefault="00430B37" w:rsidP="00430B37">
      <w:pPr>
        <w:pStyle w:val="ListParagraph"/>
        <w:numPr>
          <w:ilvl w:val="0"/>
          <w:numId w:val="8"/>
        </w:numPr>
        <w:spacing w:before="240"/>
        <w:rPr>
          <w:rFonts w:ascii="Century Gothic" w:eastAsia="Century Gothic" w:hAnsi="Century Gothic" w:cs="Century Gothic"/>
        </w:rPr>
      </w:pPr>
      <w:r w:rsidRPr="00430B37">
        <w:rPr>
          <w:rFonts w:ascii="Century Gothic" w:eastAsia="Century Gothic" w:hAnsi="Century Gothic" w:cs="Century Gothic"/>
        </w:rPr>
        <w:t>Contribute to project evaluation</w:t>
      </w:r>
    </w:p>
    <w:p w14:paraId="72F12480" w14:textId="404BCA7C" w:rsidR="00E25F26" w:rsidRDefault="00E25F26" w:rsidP="00427FC9">
      <w:pPr>
        <w:pStyle w:val="ListParagraph"/>
        <w:numPr>
          <w:ilvl w:val="0"/>
          <w:numId w:val="8"/>
        </w:numPr>
        <w:spacing w:before="240"/>
        <w:rPr>
          <w:rFonts w:ascii="Century Gothic" w:eastAsia="Century Gothic" w:hAnsi="Century Gothic" w:cs="Century Gothic"/>
        </w:rPr>
      </w:pPr>
      <w:r>
        <w:rPr>
          <w:rFonts w:ascii="Century Gothic" w:eastAsia="Century Gothic" w:hAnsi="Century Gothic" w:cs="Century Gothic"/>
        </w:rPr>
        <w:t>Note that</w:t>
      </w:r>
      <w:r w:rsidR="00FB51CA">
        <w:rPr>
          <w:rFonts w:ascii="Century Gothic" w:eastAsia="Century Gothic" w:hAnsi="Century Gothic" w:cs="Century Gothic"/>
        </w:rPr>
        <w:t xml:space="preserve"> invoicing</w:t>
      </w:r>
      <w:r>
        <w:rPr>
          <w:rFonts w:ascii="Century Gothic" w:eastAsia="Century Gothic" w:hAnsi="Century Gothic" w:cs="Century Gothic"/>
        </w:rPr>
        <w:t xml:space="preserve"> </w:t>
      </w:r>
      <w:r w:rsidR="00FB51CA">
        <w:rPr>
          <w:rFonts w:ascii="Century Gothic" w:eastAsia="Century Gothic" w:hAnsi="Century Gothic" w:cs="Century Gothic"/>
        </w:rPr>
        <w:t>p</w:t>
      </w:r>
      <w:r w:rsidR="00876451">
        <w:rPr>
          <w:rFonts w:ascii="Century Gothic" w:eastAsia="Century Gothic" w:hAnsi="Century Gothic" w:cs="Century Gothic"/>
        </w:rPr>
        <w:t>ost</w:t>
      </w:r>
      <w:r w:rsidR="00FB51CA">
        <w:rPr>
          <w:rFonts w:ascii="Century Gothic" w:eastAsia="Century Gothic" w:hAnsi="Century Gothic" w:cs="Century Gothic"/>
        </w:rPr>
        <w:t>-cont</w:t>
      </w:r>
      <w:r w:rsidR="001B49D2">
        <w:rPr>
          <w:rFonts w:ascii="Century Gothic" w:eastAsia="Century Gothic" w:hAnsi="Century Gothic" w:cs="Century Gothic"/>
        </w:rPr>
        <w:t>r</w:t>
      </w:r>
      <w:r w:rsidR="00FB51CA">
        <w:rPr>
          <w:rFonts w:ascii="Century Gothic" w:eastAsia="Century Gothic" w:hAnsi="Century Gothic" w:cs="Century Gothic"/>
        </w:rPr>
        <w:t xml:space="preserve">act </w:t>
      </w:r>
      <w:r w:rsidR="00876451">
        <w:rPr>
          <w:rFonts w:ascii="Century Gothic" w:eastAsia="Century Gothic" w:hAnsi="Century Gothic" w:cs="Century Gothic"/>
        </w:rPr>
        <w:t>will be paid</w:t>
      </w:r>
      <w:r w:rsidR="004B2587">
        <w:rPr>
          <w:rFonts w:ascii="Century Gothic" w:eastAsia="Century Gothic" w:hAnsi="Century Gothic" w:cs="Century Gothic"/>
        </w:rPr>
        <w:t xml:space="preserve"> </w:t>
      </w:r>
      <w:r w:rsidR="00107E6B">
        <w:rPr>
          <w:rFonts w:ascii="Century Gothic" w:eastAsia="Century Gothic" w:hAnsi="Century Gothic" w:cs="Century Gothic"/>
        </w:rPr>
        <w:t>through the contract with the Principal Contractor</w:t>
      </w:r>
      <w:r w:rsidR="00876451">
        <w:rPr>
          <w:rFonts w:ascii="Century Gothic" w:eastAsia="Century Gothic" w:hAnsi="Century Gothic" w:cs="Century Gothic"/>
        </w:rPr>
        <w:t xml:space="preserve"> </w:t>
      </w:r>
    </w:p>
    <w:p w14:paraId="0FC49DC4" w14:textId="77777777" w:rsidR="007E2911" w:rsidRPr="00427FC9" w:rsidRDefault="007E2911" w:rsidP="001B49D2">
      <w:pPr>
        <w:pStyle w:val="ListParagraph"/>
        <w:spacing w:before="240"/>
        <w:rPr>
          <w:rFonts w:ascii="Century Gothic" w:eastAsia="Century Gothic" w:hAnsi="Century Gothic" w:cs="Century Gothic"/>
        </w:rPr>
      </w:pPr>
    </w:p>
    <w:p w14:paraId="77A9F328" w14:textId="344F7B91" w:rsidR="00C86392" w:rsidRPr="002A52F8" w:rsidRDefault="003949B6" w:rsidP="004B783F">
      <w:pPr>
        <w:pStyle w:val="ListParagrap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 </w:t>
      </w:r>
    </w:p>
    <w:p w14:paraId="120EA1D0" w14:textId="17C47AD3" w:rsidR="004B783F" w:rsidRPr="004B783F" w:rsidRDefault="004B783F" w:rsidP="004B783F">
      <w:pPr>
        <w:pStyle w:val="ListParagraph"/>
        <w:numPr>
          <w:ilvl w:val="0"/>
          <w:numId w:val="3"/>
        </w:numPr>
        <w:ind w:hanging="720"/>
        <w:rPr>
          <w:rFonts w:ascii="Century Gothic" w:eastAsia="Century Gothic" w:hAnsi="Century Gothic" w:cs="Century Gothic"/>
          <w:b/>
          <w:bCs/>
          <w:sz w:val="24"/>
          <w:szCs w:val="24"/>
        </w:rPr>
      </w:pPr>
      <w:r>
        <w:rPr>
          <w:rFonts w:ascii="Century Gothic" w:eastAsia="Century Gothic" w:hAnsi="Century Gothic" w:cs="Century Gothic"/>
          <w:b/>
          <w:bCs/>
          <w:sz w:val="24"/>
          <w:szCs w:val="24"/>
        </w:rPr>
        <w:t>Submission Requirements</w:t>
      </w:r>
    </w:p>
    <w:p w14:paraId="0A417FFB" w14:textId="3F39B36A" w:rsidR="00EF0D83" w:rsidRPr="00E25F26" w:rsidRDefault="004B783F" w:rsidP="004B783F">
      <w:pPr>
        <w:rPr>
          <w:rFonts w:ascii="Century Gothic" w:eastAsia="Century Gothic" w:hAnsi="Century Gothic" w:cs="Century Gothic"/>
        </w:rPr>
      </w:pPr>
      <w:r w:rsidRPr="00E25F26">
        <w:rPr>
          <w:rFonts w:ascii="Century Gothic" w:eastAsia="Century Gothic" w:hAnsi="Century Gothic" w:cs="Century Gothic"/>
        </w:rPr>
        <w:t>Tend</w:t>
      </w:r>
      <w:r w:rsidR="0099230E" w:rsidRPr="00E25F26">
        <w:rPr>
          <w:rFonts w:ascii="Century Gothic" w:eastAsia="Century Gothic" w:hAnsi="Century Gothic" w:cs="Century Gothic"/>
        </w:rPr>
        <w:t xml:space="preserve">erers are </w:t>
      </w:r>
      <w:r w:rsidR="00B0691E" w:rsidRPr="00E25F26">
        <w:rPr>
          <w:rFonts w:ascii="Century Gothic" w:eastAsia="Century Gothic" w:hAnsi="Century Gothic" w:cs="Century Gothic"/>
        </w:rPr>
        <w:t>expected to review the</w:t>
      </w:r>
      <w:r w:rsidR="00BC6A32">
        <w:rPr>
          <w:rFonts w:ascii="Century Gothic" w:eastAsia="Century Gothic" w:hAnsi="Century Gothic" w:cs="Century Gothic"/>
        </w:rPr>
        <w:t xml:space="preserve"> current</w:t>
      </w:r>
      <w:r w:rsidR="00B0691E" w:rsidRPr="00E25F26">
        <w:rPr>
          <w:rFonts w:ascii="Century Gothic" w:eastAsia="Century Gothic" w:hAnsi="Century Gothic" w:cs="Century Gothic"/>
        </w:rPr>
        <w:t xml:space="preserve"> reports </w:t>
      </w:r>
      <w:r w:rsidR="00BC6A32">
        <w:rPr>
          <w:rFonts w:ascii="Century Gothic" w:eastAsia="Century Gothic" w:hAnsi="Century Gothic" w:cs="Century Gothic"/>
        </w:rPr>
        <w:t>that are</w:t>
      </w:r>
      <w:r w:rsidR="00726352">
        <w:rPr>
          <w:rFonts w:ascii="Century Gothic" w:eastAsia="Century Gothic" w:hAnsi="Century Gothic" w:cs="Century Gothic"/>
        </w:rPr>
        <w:t xml:space="preserve"> listed above</w:t>
      </w:r>
      <w:r w:rsidR="00B0691E" w:rsidRPr="00E25F26">
        <w:rPr>
          <w:rFonts w:ascii="Century Gothic" w:eastAsia="Century Gothic" w:hAnsi="Century Gothic" w:cs="Century Gothic"/>
        </w:rPr>
        <w:t xml:space="preserve"> </w:t>
      </w:r>
      <w:r w:rsidR="00726352">
        <w:rPr>
          <w:rFonts w:ascii="Century Gothic" w:eastAsia="Century Gothic" w:hAnsi="Century Gothic" w:cs="Century Gothic"/>
        </w:rPr>
        <w:t xml:space="preserve">and specifically </w:t>
      </w:r>
      <w:r w:rsidR="005658AB">
        <w:rPr>
          <w:rFonts w:ascii="Century Gothic" w:eastAsia="Century Gothic" w:hAnsi="Century Gothic" w:cs="Century Gothic"/>
        </w:rPr>
        <w:t>those relating to the wall paintings</w:t>
      </w:r>
      <w:r w:rsidR="00B0691E" w:rsidRPr="00E25F26">
        <w:rPr>
          <w:rFonts w:ascii="Century Gothic" w:eastAsia="Century Gothic" w:hAnsi="Century Gothic" w:cs="Century Gothic"/>
        </w:rPr>
        <w:t xml:space="preserve"> </w:t>
      </w:r>
      <w:r w:rsidR="00B0691E" w:rsidRPr="005658AB">
        <w:rPr>
          <w:rFonts w:ascii="Century Gothic" w:eastAsia="Century Gothic" w:hAnsi="Century Gothic" w:cs="Century Gothic"/>
          <w:i/>
          <w:iCs/>
        </w:rPr>
        <w:t xml:space="preserve">‘Technical Examination of Wall Paintings and Architectural Polychromy’; </w:t>
      </w:r>
      <w:r w:rsidR="00B0691E" w:rsidRPr="005658AB">
        <w:rPr>
          <w:rFonts w:ascii="Century Gothic" w:eastAsia="Century Gothic" w:hAnsi="Century Gothic" w:cs="Century Gothic"/>
        </w:rPr>
        <w:t>and</w:t>
      </w:r>
      <w:r w:rsidR="00B0691E" w:rsidRPr="005658AB">
        <w:rPr>
          <w:rFonts w:ascii="Century Gothic" w:eastAsia="Century Gothic" w:hAnsi="Century Gothic" w:cs="Century Gothic"/>
          <w:i/>
          <w:iCs/>
        </w:rPr>
        <w:t xml:space="preserve"> ‘Condition Assessment of Wall Paintings and Architectural Polychromy’ </w:t>
      </w:r>
      <w:r w:rsidR="00B0691E" w:rsidRPr="00E25F26">
        <w:rPr>
          <w:rFonts w:ascii="Century Gothic" w:eastAsia="Century Gothic" w:hAnsi="Century Gothic" w:cs="Century Gothic"/>
        </w:rPr>
        <w:t>– alongside their own assessment of the condition of wall paintings and decorative features within the Sanctuary</w:t>
      </w:r>
      <w:r w:rsidR="00FD1B30">
        <w:rPr>
          <w:rFonts w:ascii="Century Gothic" w:eastAsia="Century Gothic" w:hAnsi="Century Gothic" w:cs="Century Gothic"/>
        </w:rPr>
        <w:t>.</w:t>
      </w:r>
      <w:r w:rsidR="00B0691E" w:rsidRPr="00E25F26">
        <w:rPr>
          <w:rFonts w:ascii="Century Gothic" w:eastAsia="Century Gothic" w:hAnsi="Century Gothic" w:cs="Century Gothic"/>
        </w:rPr>
        <w:t xml:space="preserve"> </w:t>
      </w:r>
      <w:r w:rsidR="00FD1B30">
        <w:rPr>
          <w:rFonts w:ascii="Century Gothic" w:eastAsia="Century Gothic" w:hAnsi="Century Gothic" w:cs="Century Gothic"/>
        </w:rPr>
        <w:t>S</w:t>
      </w:r>
      <w:r w:rsidR="00B0691E" w:rsidRPr="00E25F26">
        <w:rPr>
          <w:rFonts w:ascii="Century Gothic" w:eastAsia="Century Gothic" w:hAnsi="Century Gothic" w:cs="Century Gothic"/>
        </w:rPr>
        <w:t xml:space="preserve">ite visits are encouraged, but access </w:t>
      </w:r>
      <w:r w:rsidR="007B3366" w:rsidRPr="00E25F26">
        <w:rPr>
          <w:rFonts w:ascii="Century Gothic" w:eastAsia="Century Gothic" w:hAnsi="Century Gothic" w:cs="Century Gothic"/>
        </w:rPr>
        <w:t xml:space="preserve">above normal floor level will not be possible at this stage. </w:t>
      </w:r>
      <w:r w:rsidR="003961F7" w:rsidRPr="00E25F26">
        <w:rPr>
          <w:rFonts w:ascii="Century Gothic" w:eastAsia="Century Gothic" w:hAnsi="Century Gothic" w:cs="Century Gothic"/>
        </w:rPr>
        <w:t>As part of their submissions, tenderers shall provide the following:</w:t>
      </w:r>
    </w:p>
    <w:p w14:paraId="05CDBFC8" w14:textId="5550F045" w:rsidR="003961F7" w:rsidRPr="00E25F26" w:rsidRDefault="008C4CFB" w:rsidP="008C4CFB">
      <w:pPr>
        <w:pStyle w:val="ListParagraph"/>
        <w:numPr>
          <w:ilvl w:val="0"/>
          <w:numId w:val="7"/>
        </w:numPr>
        <w:rPr>
          <w:rFonts w:ascii="Century Gothic" w:eastAsia="Century Gothic" w:hAnsi="Century Gothic" w:cs="Century Gothic"/>
        </w:rPr>
      </w:pPr>
      <w:r w:rsidRPr="00E25F26">
        <w:rPr>
          <w:rFonts w:ascii="Century Gothic" w:eastAsia="Century Gothic" w:hAnsi="Century Gothic" w:cs="Century Gothic"/>
        </w:rPr>
        <w:t>Prioritised rec</w:t>
      </w:r>
      <w:r w:rsidR="00DE70B0" w:rsidRPr="00E25F26">
        <w:rPr>
          <w:rFonts w:ascii="Century Gothic" w:eastAsia="Century Gothic" w:hAnsi="Century Gothic" w:cs="Century Gothic"/>
        </w:rPr>
        <w:t>ommendations for the conservation of the polychromy and decorative features</w:t>
      </w:r>
      <w:r w:rsidR="009A4FBE" w:rsidRPr="00E25F26">
        <w:rPr>
          <w:rFonts w:ascii="Century Gothic" w:eastAsia="Century Gothic" w:hAnsi="Century Gothic" w:cs="Century Gothic"/>
        </w:rPr>
        <w:t xml:space="preserve">, describing their ways of working </w:t>
      </w:r>
      <w:r w:rsidR="002C0FA6" w:rsidRPr="00E25F26">
        <w:rPr>
          <w:rFonts w:ascii="Century Gothic" w:eastAsia="Century Gothic" w:hAnsi="Century Gothic" w:cs="Century Gothic"/>
        </w:rPr>
        <w:t xml:space="preserve">and how these respond to the </w:t>
      </w:r>
      <w:r w:rsidR="005A1484">
        <w:rPr>
          <w:rFonts w:ascii="Century Gothic" w:eastAsia="Century Gothic" w:hAnsi="Century Gothic" w:cs="Century Gothic"/>
        </w:rPr>
        <w:t xml:space="preserve">current </w:t>
      </w:r>
      <w:r w:rsidR="00A162C9" w:rsidRPr="00E25F26">
        <w:rPr>
          <w:rFonts w:ascii="Century Gothic" w:eastAsia="Century Gothic" w:hAnsi="Century Gothic" w:cs="Century Gothic"/>
        </w:rPr>
        <w:t xml:space="preserve">reports. </w:t>
      </w:r>
      <w:r w:rsidR="00A162C9" w:rsidRPr="00E25F26">
        <w:rPr>
          <w:rFonts w:ascii="Century Gothic" w:eastAsia="Century Gothic" w:hAnsi="Century Gothic" w:cs="Century Gothic"/>
          <w:i/>
          <w:iCs/>
        </w:rPr>
        <w:t xml:space="preserve">Include a case study </w:t>
      </w:r>
      <w:r w:rsidR="00421E64" w:rsidRPr="00E25F26">
        <w:rPr>
          <w:rFonts w:ascii="Century Gothic" w:eastAsia="Century Gothic" w:hAnsi="Century Gothic" w:cs="Century Gothic"/>
          <w:i/>
          <w:iCs/>
        </w:rPr>
        <w:t xml:space="preserve">of a previous project </w:t>
      </w:r>
      <w:r w:rsidR="00AF33D3" w:rsidRPr="00E25F26">
        <w:rPr>
          <w:rFonts w:ascii="Century Gothic" w:eastAsia="Century Gothic" w:hAnsi="Century Gothic" w:cs="Century Gothic"/>
          <w:i/>
          <w:iCs/>
        </w:rPr>
        <w:t xml:space="preserve">you have delivered </w:t>
      </w:r>
      <w:r w:rsidR="00421E64" w:rsidRPr="00E25F26">
        <w:rPr>
          <w:rFonts w:ascii="Century Gothic" w:eastAsia="Century Gothic" w:hAnsi="Century Gothic" w:cs="Century Gothic"/>
          <w:i/>
          <w:iCs/>
        </w:rPr>
        <w:t>where similar appr</w:t>
      </w:r>
      <w:r w:rsidR="00AF33D3" w:rsidRPr="00E25F26">
        <w:rPr>
          <w:rFonts w:ascii="Century Gothic" w:eastAsia="Century Gothic" w:hAnsi="Century Gothic" w:cs="Century Gothic"/>
          <w:i/>
          <w:iCs/>
        </w:rPr>
        <w:t>oaches have been used</w:t>
      </w:r>
      <w:r w:rsidR="005320BA" w:rsidRPr="00E25F26">
        <w:rPr>
          <w:rFonts w:ascii="Century Gothic" w:eastAsia="Century Gothic" w:hAnsi="Century Gothic" w:cs="Century Gothic"/>
          <w:i/>
          <w:iCs/>
        </w:rPr>
        <w:t>.</w:t>
      </w:r>
      <w:r w:rsidR="00AF33D3" w:rsidRPr="00E25F26">
        <w:rPr>
          <w:rFonts w:ascii="Century Gothic" w:eastAsia="Century Gothic" w:hAnsi="Century Gothic" w:cs="Century Gothic"/>
          <w:i/>
          <w:iCs/>
        </w:rPr>
        <w:t xml:space="preserve"> </w:t>
      </w:r>
      <w:r w:rsidR="00AF33D3" w:rsidRPr="00E25F26">
        <w:rPr>
          <w:rFonts w:ascii="Century Gothic" w:eastAsia="Century Gothic" w:hAnsi="Century Gothic" w:cs="Century Gothic"/>
        </w:rPr>
        <w:t>(max 1</w:t>
      </w:r>
      <w:r w:rsidR="005A1484">
        <w:rPr>
          <w:rFonts w:ascii="Century Gothic" w:eastAsia="Century Gothic" w:hAnsi="Century Gothic" w:cs="Century Gothic"/>
        </w:rPr>
        <w:t>,000</w:t>
      </w:r>
      <w:r w:rsidR="00AF33D3" w:rsidRPr="00E25F26">
        <w:rPr>
          <w:rFonts w:ascii="Century Gothic" w:eastAsia="Century Gothic" w:hAnsi="Century Gothic" w:cs="Century Gothic"/>
        </w:rPr>
        <w:t xml:space="preserve"> words</w:t>
      </w:r>
      <w:r w:rsidR="003256CA">
        <w:rPr>
          <w:rFonts w:ascii="Century Gothic" w:eastAsia="Century Gothic" w:hAnsi="Century Gothic" w:cs="Century Gothic"/>
        </w:rPr>
        <w:t>)</w:t>
      </w:r>
      <w:r w:rsidR="008F6188" w:rsidRPr="00E25F26">
        <w:rPr>
          <w:rFonts w:ascii="Century Gothic" w:eastAsia="Century Gothic" w:hAnsi="Century Gothic" w:cs="Century Gothic"/>
        </w:rPr>
        <w:t xml:space="preserve">                                                                        </w:t>
      </w:r>
      <w:r w:rsidR="00882E9A" w:rsidRPr="00E25F26">
        <w:rPr>
          <w:rFonts w:ascii="Century Gothic" w:eastAsia="Century Gothic" w:hAnsi="Century Gothic" w:cs="Century Gothic"/>
        </w:rPr>
        <w:t xml:space="preserve">      </w:t>
      </w:r>
      <w:r w:rsidR="008F6188" w:rsidRPr="00E25F26">
        <w:rPr>
          <w:rFonts w:ascii="Century Gothic" w:eastAsia="Century Gothic" w:hAnsi="Century Gothic" w:cs="Century Gothic"/>
        </w:rPr>
        <w:t xml:space="preserve"> </w:t>
      </w:r>
      <w:r w:rsidR="008F6188" w:rsidRPr="00E25F26">
        <w:rPr>
          <w:rFonts w:ascii="Century Gothic" w:eastAsia="Century Gothic" w:hAnsi="Century Gothic" w:cs="Century Gothic"/>
          <w:b/>
          <w:bCs/>
        </w:rPr>
        <w:t>40%</w:t>
      </w:r>
    </w:p>
    <w:p w14:paraId="04964FE8" w14:textId="01ED23D7" w:rsidR="00712720" w:rsidRDefault="00123A6B" w:rsidP="008C4CFB">
      <w:pPr>
        <w:pStyle w:val="ListParagraph"/>
        <w:numPr>
          <w:ilvl w:val="0"/>
          <w:numId w:val="7"/>
        </w:numPr>
        <w:rPr>
          <w:rFonts w:ascii="Century Gothic" w:eastAsia="Century Gothic" w:hAnsi="Century Gothic" w:cs="Century Gothic"/>
        </w:rPr>
      </w:pPr>
      <w:r w:rsidRPr="00E25F26">
        <w:rPr>
          <w:rFonts w:ascii="Century Gothic" w:eastAsia="Century Gothic" w:hAnsi="Century Gothic" w:cs="Century Gothic"/>
        </w:rPr>
        <w:t>Explanation of how you would utilise the project for training and learning opportunities</w:t>
      </w:r>
      <w:r w:rsidR="00E10966" w:rsidRPr="00E25F26">
        <w:rPr>
          <w:rFonts w:ascii="Century Gothic" w:eastAsia="Century Gothic" w:hAnsi="Century Gothic" w:cs="Century Gothic"/>
        </w:rPr>
        <w:t xml:space="preserve"> aligned with the expectations of the </w:t>
      </w:r>
      <w:r w:rsidR="00D273D4">
        <w:rPr>
          <w:rFonts w:ascii="Century Gothic" w:eastAsia="Century Gothic" w:hAnsi="Century Gothic" w:cs="Century Gothic"/>
        </w:rPr>
        <w:t xml:space="preserve">‘project outcomes’ </w:t>
      </w:r>
      <w:r w:rsidR="005320BA" w:rsidRPr="00E25F26">
        <w:rPr>
          <w:rFonts w:ascii="Century Gothic" w:eastAsia="Century Gothic" w:hAnsi="Century Gothic" w:cs="Century Gothic"/>
        </w:rPr>
        <w:t xml:space="preserve">outlined above. </w:t>
      </w:r>
      <w:r w:rsidR="005320BA" w:rsidRPr="00E25F26">
        <w:rPr>
          <w:rFonts w:ascii="Century Gothic" w:eastAsia="Century Gothic" w:hAnsi="Century Gothic" w:cs="Century Gothic"/>
          <w:i/>
          <w:iCs/>
        </w:rPr>
        <w:t xml:space="preserve">Include a case study of a previous project you have delivered where </w:t>
      </w:r>
      <w:r w:rsidR="00DC55CA">
        <w:rPr>
          <w:rFonts w:ascii="Century Gothic" w:eastAsia="Century Gothic" w:hAnsi="Century Gothic" w:cs="Century Gothic"/>
          <w:i/>
          <w:iCs/>
        </w:rPr>
        <w:t xml:space="preserve">high quality learning opportunities have been </w:t>
      </w:r>
      <w:r w:rsidR="00712720">
        <w:rPr>
          <w:rFonts w:ascii="Century Gothic" w:eastAsia="Century Gothic" w:hAnsi="Century Gothic" w:cs="Century Gothic"/>
          <w:i/>
          <w:iCs/>
        </w:rPr>
        <w:t>provided</w:t>
      </w:r>
      <w:r w:rsidR="005320BA" w:rsidRPr="00E25F26">
        <w:rPr>
          <w:rFonts w:ascii="Century Gothic" w:eastAsia="Century Gothic" w:hAnsi="Century Gothic" w:cs="Century Gothic"/>
          <w:i/>
          <w:iCs/>
        </w:rPr>
        <w:t xml:space="preserve">. </w:t>
      </w:r>
      <w:r w:rsidR="005320BA" w:rsidRPr="00E25F26">
        <w:rPr>
          <w:rFonts w:ascii="Century Gothic" w:eastAsia="Century Gothic" w:hAnsi="Century Gothic" w:cs="Century Gothic"/>
        </w:rPr>
        <w:t xml:space="preserve">(max </w:t>
      </w:r>
      <w:r w:rsidR="005A1484">
        <w:rPr>
          <w:rFonts w:ascii="Century Gothic" w:eastAsia="Century Gothic" w:hAnsi="Century Gothic" w:cs="Century Gothic"/>
        </w:rPr>
        <w:t>750</w:t>
      </w:r>
      <w:r w:rsidR="005320BA" w:rsidRPr="00E25F26">
        <w:rPr>
          <w:rFonts w:ascii="Century Gothic" w:eastAsia="Century Gothic" w:hAnsi="Century Gothic" w:cs="Century Gothic"/>
        </w:rPr>
        <w:t xml:space="preserve"> words)</w:t>
      </w:r>
      <w:r w:rsidR="00882E9A" w:rsidRPr="00E25F26">
        <w:rPr>
          <w:rFonts w:ascii="Century Gothic" w:eastAsia="Century Gothic" w:hAnsi="Century Gothic" w:cs="Century Gothic"/>
        </w:rPr>
        <w:t xml:space="preserve">                                                              </w:t>
      </w:r>
    </w:p>
    <w:p w14:paraId="3D93F7EB" w14:textId="73E07285" w:rsidR="00A162C9" w:rsidRPr="00E25F26" w:rsidRDefault="00882E9A" w:rsidP="00712720">
      <w:pPr>
        <w:pStyle w:val="ListParagraph"/>
        <w:rPr>
          <w:rFonts w:ascii="Century Gothic" w:eastAsia="Century Gothic" w:hAnsi="Century Gothic" w:cs="Century Gothic"/>
        </w:rPr>
      </w:pPr>
      <w:r w:rsidRPr="00E25F26">
        <w:rPr>
          <w:rFonts w:ascii="Century Gothic" w:eastAsia="Century Gothic" w:hAnsi="Century Gothic" w:cs="Century Gothic"/>
          <w:b/>
          <w:bCs/>
        </w:rPr>
        <w:t>25%</w:t>
      </w:r>
    </w:p>
    <w:p w14:paraId="689AACAC" w14:textId="354E1FC4" w:rsidR="00E25F26" w:rsidRDefault="00880E08" w:rsidP="002D0250">
      <w:pPr>
        <w:pStyle w:val="ListParagraph"/>
        <w:numPr>
          <w:ilvl w:val="0"/>
          <w:numId w:val="7"/>
        </w:numPr>
        <w:rPr>
          <w:rFonts w:ascii="Century Gothic" w:eastAsia="Century Gothic" w:hAnsi="Century Gothic" w:cs="Century Gothic"/>
        </w:rPr>
      </w:pPr>
      <w:r w:rsidRPr="00E25F26">
        <w:rPr>
          <w:rFonts w:ascii="Century Gothic" w:eastAsia="Century Gothic" w:hAnsi="Century Gothic" w:cs="Century Gothic"/>
        </w:rPr>
        <w:t xml:space="preserve">Description of how you will work with the project team and Principal Contractor to deliver the project </w:t>
      </w:r>
      <w:r w:rsidR="002D0250" w:rsidRPr="00E25F26">
        <w:rPr>
          <w:rFonts w:ascii="Century Gothic" w:eastAsia="Century Gothic" w:hAnsi="Century Gothic" w:cs="Century Gothic"/>
          <w:i/>
          <w:iCs/>
        </w:rPr>
        <w:t xml:space="preserve">Include a case study of a previous project you have delivered working as a subcontractor or </w:t>
      </w:r>
      <w:r w:rsidR="00185AEC" w:rsidRPr="00E25F26">
        <w:rPr>
          <w:rFonts w:ascii="Century Gothic" w:eastAsia="Century Gothic" w:hAnsi="Century Gothic" w:cs="Century Gothic"/>
          <w:i/>
          <w:iCs/>
        </w:rPr>
        <w:t xml:space="preserve">main </w:t>
      </w:r>
      <w:r w:rsidR="002D0250" w:rsidRPr="00E25F26">
        <w:rPr>
          <w:rFonts w:ascii="Century Gothic" w:eastAsia="Century Gothic" w:hAnsi="Century Gothic" w:cs="Century Gothic"/>
          <w:i/>
          <w:iCs/>
        </w:rPr>
        <w:t>contractor</w:t>
      </w:r>
      <w:r w:rsidR="00185AEC" w:rsidRPr="00E25F26">
        <w:rPr>
          <w:rFonts w:ascii="Century Gothic" w:eastAsia="Century Gothic" w:hAnsi="Century Gothic" w:cs="Century Gothic"/>
          <w:i/>
          <w:iCs/>
        </w:rPr>
        <w:t xml:space="preserve"> as part of a multi-disciplinary team</w:t>
      </w:r>
      <w:r w:rsidR="002D0250" w:rsidRPr="00E25F26">
        <w:rPr>
          <w:rFonts w:ascii="Century Gothic" w:eastAsia="Century Gothic" w:hAnsi="Century Gothic" w:cs="Century Gothic"/>
          <w:i/>
          <w:iCs/>
        </w:rPr>
        <w:t xml:space="preserve"> </w:t>
      </w:r>
      <w:r w:rsidR="002D0250" w:rsidRPr="00E25F26">
        <w:rPr>
          <w:rFonts w:ascii="Century Gothic" w:eastAsia="Century Gothic" w:hAnsi="Century Gothic" w:cs="Century Gothic"/>
        </w:rPr>
        <w:t xml:space="preserve">(max </w:t>
      </w:r>
      <w:r w:rsidR="00D273D4">
        <w:rPr>
          <w:rFonts w:ascii="Century Gothic" w:eastAsia="Century Gothic" w:hAnsi="Century Gothic" w:cs="Century Gothic"/>
        </w:rPr>
        <w:t>750</w:t>
      </w:r>
      <w:r w:rsidR="002D0250" w:rsidRPr="00E25F26">
        <w:rPr>
          <w:rFonts w:ascii="Century Gothic" w:eastAsia="Century Gothic" w:hAnsi="Century Gothic" w:cs="Century Gothic"/>
        </w:rPr>
        <w:t xml:space="preserve"> words)</w:t>
      </w:r>
      <w:r w:rsidR="00882E9A" w:rsidRPr="00E25F26">
        <w:rPr>
          <w:rFonts w:ascii="Century Gothic" w:eastAsia="Century Gothic" w:hAnsi="Century Gothic" w:cs="Century Gothic"/>
        </w:rPr>
        <w:t xml:space="preserve">  </w:t>
      </w:r>
    </w:p>
    <w:p w14:paraId="437E5DBD" w14:textId="776DC08A" w:rsidR="002D0250" w:rsidRPr="00E25F26" w:rsidRDefault="00882E9A" w:rsidP="00E25F26">
      <w:pPr>
        <w:pStyle w:val="ListParagraph"/>
        <w:rPr>
          <w:rFonts w:ascii="Century Gothic" w:eastAsia="Century Gothic" w:hAnsi="Century Gothic" w:cs="Century Gothic"/>
        </w:rPr>
      </w:pPr>
      <w:r w:rsidRPr="00E25F26">
        <w:rPr>
          <w:rFonts w:ascii="Century Gothic" w:eastAsia="Century Gothic" w:hAnsi="Century Gothic" w:cs="Century Gothic"/>
          <w:b/>
          <w:bCs/>
        </w:rPr>
        <w:t>2</w:t>
      </w:r>
      <w:r w:rsidR="00097C05">
        <w:rPr>
          <w:rFonts w:ascii="Century Gothic" w:eastAsia="Century Gothic" w:hAnsi="Century Gothic" w:cs="Century Gothic"/>
          <w:b/>
          <w:bCs/>
        </w:rPr>
        <w:t>0</w:t>
      </w:r>
      <w:r w:rsidRPr="00E25F26">
        <w:rPr>
          <w:rFonts w:ascii="Century Gothic" w:eastAsia="Century Gothic" w:hAnsi="Century Gothic" w:cs="Century Gothic"/>
          <w:b/>
          <w:bCs/>
        </w:rPr>
        <w:t>%</w:t>
      </w:r>
    </w:p>
    <w:p w14:paraId="5C429752" w14:textId="77777777" w:rsidR="00E25F26" w:rsidRDefault="00185AEC" w:rsidP="008C4CFB">
      <w:pPr>
        <w:pStyle w:val="ListParagraph"/>
        <w:numPr>
          <w:ilvl w:val="0"/>
          <w:numId w:val="7"/>
        </w:numPr>
        <w:rPr>
          <w:rFonts w:ascii="Century Gothic" w:eastAsia="Century Gothic" w:hAnsi="Century Gothic" w:cs="Century Gothic"/>
        </w:rPr>
      </w:pPr>
      <w:r w:rsidRPr="00E25F26">
        <w:rPr>
          <w:rFonts w:ascii="Century Gothic" w:eastAsia="Century Gothic" w:hAnsi="Century Gothic" w:cs="Century Gothic"/>
        </w:rPr>
        <w:t xml:space="preserve">A framework of costs for </w:t>
      </w:r>
      <w:r w:rsidR="00BB1827" w:rsidRPr="00E25F26">
        <w:rPr>
          <w:rFonts w:ascii="Century Gothic" w:eastAsia="Century Gothic" w:hAnsi="Century Gothic" w:cs="Century Gothic"/>
        </w:rPr>
        <w:t xml:space="preserve">the delivery of the project should be given which should also </w:t>
      </w:r>
      <w:r w:rsidR="00D922C9" w:rsidRPr="00E25F26">
        <w:rPr>
          <w:rFonts w:ascii="Century Gothic" w:eastAsia="Century Gothic" w:hAnsi="Century Gothic" w:cs="Century Gothic"/>
        </w:rPr>
        <w:t xml:space="preserve">identify any costs that are not fixed and also </w:t>
      </w:r>
      <w:r w:rsidR="003505C7" w:rsidRPr="00E25F26">
        <w:rPr>
          <w:rFonts w:ascii="Century Gothic" w:eastAsia="Century Gothic" w:hAnsi="Century Gothic" w:cs="Century Gothic"/>
        </w:rPr>
        <w:t xml:space="preserve">any inflationary mechanisms that might be employed given that the </w:t>
      </w:r>
      <w:r w:rsidR="00A7627D" w:rsidRPr="00E25F26">
        <w:rPr>
          <w:rFonts w:ascii="Century Gothic" w:eastAsia="Century Gothic" w:hAnsi="Century Gothic" w:cs="Century Gothic"/>
        </w:rPr>
        <w:t>conservation works are not likely to be on site until Q1-Q2 of 2027</w:t>
      </w:r>
      <w:r w:rsidR="00882E9A" w:rsidRPr="00E25F26">
        <w:rPr>
          <w:rFonts w:ascii="Century Gothic" w:eastAsia="Century Gothic" w:hAnsi="Century Gothic" w:cs="Century Gothic"/>
        </w:rPr>
        <w:t xml:space="preserve">  </w:t>
      </w:r>
    </w:p>
    <w:p w14:paraId="7A7C4FE0" w14:textId="255DFECB" w:rsidR="002202E3" w:rsidRDefault="00882E9A" w:rsidP="002202E3">
      <w:pPr>
        <w:pStyle w:val="ListParagraph"/>
        <w:rPr>
          <w:rFonts w:ascii="Century Gothic" w:eastAsia="Century Gothic" w:hAnsi="Century Gothic" w:cs="Century Gothic"/>
          <w:b/>
          <w:bCs/>
        </w:rPr>
      </w:pPr>
      <w:r w:rsidRPr="00E25F26">
        <w:rPr>
          <w:rFonts w:ascii="Century Gothic" w:eastAsia="Century Gothic" w:hAnsi="Century Gothic" w:cs="Century Gothic"/>
          <w:b/>
          <w:bCs/>
        </w:rPr>
        <w:t>1</w:t>
      </w:r>
      <w:r w:rsidR="00097C05">
        <w:rPr>
          <w:rFonts w:ascii="Century Gothic" w:eastAsia="Century Gothic" w:hAnsi="Century Gothic" w:cs="Century Gothic"/>
          <w:b/>
          <w:bCs/>
        </w:rPr>
        <w:t>5</w:t>
      </w:r>
      <w:r w:rsidRPr="00E25F26">
        <w:rPr>
          <w:rFonts w:ascii="Century Gothic" w:eastAsia="Century Gothic" w:hAnsi="Century Gothic" w:cs="Century Gothic"/>
          <w:b/>
          <w:bCs/>
        </w:rPr>
        <w:t>%</w:t>
      </w:r>
    </w:p>
    <w:p w14:paraId="0EAE1C25" w14:textId="77777777" w:rsidR="002E29EF" w:rsidRPr="002202E3" w:rsidRDefault="002E29EF" w:rsidP="002202E3">
      <w:pPr>
        <w:pStyle w:val="ListParagraph"/>
        <w:rPr>
          <w:rFonts w:ascii="Century Gothic" w:eastAsia="Century Gothic" w:hAnsi="Century Gothic" w:cs="Century Gothic"/>
        </w:rPr>
      </w:pPr>
    </w:p>
    <w:p w14:paraId="358A1678" w14:textId="5C84D802" w:rsidR="002202E3" w:rsidRPr="00470C1A" w:rsidRDefault="002202E3" w:rsidP="002202E3">
      <w:pP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10</w:t>
      </w:r>
      <w:r w:rsidRPr="00470C1A">
        <w:rPr>
          <w:rFonts w:ascii="Century Gothic" w:eastAsia="Century Gothic" w:hAnsi="Century Gothic" w:cs="Century Gothic"/>
          <w:b/>
          <w:bCs/>
          <w:sz w:val="24"/>
          <w:szCs w:val="24"/>
        </w:rPr>
        <w:tab/>
      </w:r>
      <w:r w:rsidR="005260F7">
        <w:rPr>
          <w:rFonts w:ascii="Century Gothic" w:eastAsia="Century Gothic" w:hAnsi="Century Gothic" w:cs="Century Gothic"/>
          <w:b/>
          <w:bCs/>
          <w:sz w:val="24"/>
          <w:szCs w:val="24"/>
        </w:rPr>
        <w:t>Project Budget</w:t>
      </w:r>
    </w:p>
    <w:p w14:paraId="0D8CBC5C" w14:textId="56AB29A6" w:rsidR="002202E3" w:rsidRPr="001B0C02" w:rsidRDefault="005260F7" w:rsidP="002202E3">
      <w:pPr>
        <w:rPr>
          <w:rFonts w:ascii="Century Gothic" w:eastAsia="Century Gothic" w:hAnsi="Century Gothic" w:cs="Century Gothic"/>
        </w:rPr>
      </w:pPr>
      <w:r>
        <w:rPr>
          <w:rFonts w:ascii="Century Gothic" w:eastAsia="Century Gothic" w:hAnsi="Century Gothic" w:cs="Century Gothic"/>
        </w:rPr>
        <w:t xml:space="preserve">The </w:t>
      </w:r>
      <w:r w:rsidR="00DA40B8" w:rsidRPr="00DA40B8">
        <w:rPr>
          <w:rFonts w:ascii="Century Gothic" w:eastAsia="Century Gothic" w:hAnsi="Century Gothic" w:cs="Century Gothic"/>
        </w:rPr>
        <w:t>indicative budget of £100,000 is anticipated to cover the scope of conservation works in this brief including fees and expenses. </w:t>
      </w:r>
      <w:r w:rsidR="007461DC">
        <w:rPr>
          <w:rFonts w:ascii="Century Gothic" w:eastAsia="Century Gothic" w:hAnsi="Century Gothic" w:cs="Century Gothic"/>
        </w:rPr>
        <w:t xml:space="preserve"> </w:t>
      </w:r>
    </w:p>
    <w:p w14:paraId="45302AA3" w14:textId="32BE37D4" w:rsidR="002202E3" w:rsidRDefault="002E29EF">
      <w:pPr>
        <w:rPr>
          <w:rFonts w:ascii="Century Gothic" w:eastAsia="Century Gothic" w:hAnsi="Century Gothic" w:cs="Century Gothic"/>
          <w:b/>
          <w:bCs/>
          <w:sz w:val="24"/>
          <w:szCs w:val="24"/>
        </w:rPr>
      </w:pPr>
      <w:r>
        <w:rPr>
          <w:rFonts w:ascii="Century Gothic" w:eastAsia="Century Gothic" w:hAnsi="Century Gothic" w:cs="Century Gothic"/>
          <w:b/>
          <w:bCs/>
          <w:sz w:val="24"/>
          <w:szCs w:val="24"/>
        </w:rPr>
        <w:br w:type="page"/>
      </w:r>
    </w:p>
    <w:p w14:paraId="733AD500" w14:textId="3EF3C075" w:rsidR="00015F47" w:rsidRPr="00470C1A" w:rsidRDefault="00470C1A">
      <w:pPr>
        <w:rPr>
          <w:rFonts w:ascii="Century Gothic" w:eastAsia="Century Gothic" w:hAnsi="Century Gothic" w:cs="Century Gothic"/>
          <w:b/>
          <w:bCs/>
          <w:sz w:val="24"/>
          <w:szCs w:val="24"/>
        </w:rPr>
      </w:pPr>
      <w:r>
        <w:rPr>
          <w:rFonts w:ascii="Century Gothic" w:eastAsia="Century Gothic" w:hAnsi="Century Gothic" w:cs="Century Gothic"/>
          <w:b/>
          <w:bCs/>
          <w:sz w:val="24"/>
          <w:szCs w:val="24"/>
        </w:rPr>
        <w:lastRenderedPageBreak/>
        <w:t>1</w:t>
      </w:r>
      <w:r w:rsidR="00507343">
        <w:rPr>
          <w:rFonts w:ascii="Century Gothic" w:eastAsia="Century Gothic" w:hAnsi="Century Gothic" w:cs="Century Gothic"/>
          <w:b/>
          <w:bCs/>
          <w:sz w:val="24"/>
          <w:szCs w:val="24"/>
        </w:rPr>
        <w:t>1</w:t>
      </w:r>
      <w:r w:rsidRPr="00470C1A">
        <w:rPr>
          <w:rFonts w:ascii="Century Gothic" w:eastAsia="Century Gothic" w:hAnsi="Century Gothic" w:cs="Century Gothic"/>
          <w:b/>
          <w:bCs/>
          <w:sz w:val="24"/>
          <w:szCs w:val="24"/>
        </w:rPr>
        <w:tab/>
        <w:t xml:space="preserve">Overall Project Programme </w:t>
      </w:r>
      <w:r w:rsidR="00756AC6">
        <w:rPr>
          <w:rFonts w:ascii="Century Gothic" w:eastAsia="Century Gothic" w:hAnsi="Century Gothic" w:cs="Century Gothic"/>
          <w:b/>
          <w:bCs/>
          <w:sz w:val="24"/>
          <w:szCs w:val="24"/>
        </w:rPr>
        <w:t>a</w:t>
      </w:r>
      <w:r w:rsidRPr="00470C1A">
        <w:rPr>
          <w:rFonts w:ascii="Century Gothic" w:eastAsia="Century Gothic" w:hAnsi="Century Gothic" w:cs="Century Gothic"/>
          <w:b/>
          <w:bCs/>
          <w:sz w:val="24"/>
          <w:szCs w:val="24"/>
        </w:rPr>
        <w:t>nd Phasing</w:t>
      </w:r>
    </w:p>
    <w:p w14:paraId="6DB50339" w14:textId="5E18AE8F" w:rsidR="00470C1A" w:rsidRPr="001B0C02" w:rsidRDefault="00DC756F" w:rsidP="00470C1A">
      <w:pPr>
        <w:rPr>
          <w:rFonts w:ascii="Century Gothic" w:eastAsia="Century Gothic" w:hAnsi="Century Gothic" w:cs="Century Gothic"/>
        </w:rPr>
      </w:pPr>
      <w:r w:rsidRPr="001B0C02">
        <w:rPr>
          <w:rFonts w:ascii="Century Gothic" w:eastAsia="Century Gothic" w:hAnsi="Century Gothic" w:cs="Century Gothic"/>
        </w:rPr>
        <w:t>Conservator appointed</w:t>
      </w:r>
      <w:r w:rsidR="00470C1A" w:rsidRPr="001B0C02">
        <w:rPr>
          <w:rFonts w:ascii="Century Gothic" w:eastAsia="Century Gothic" w:hAnsi="Century Gothic" w:cs="Century Gothic"/>
        </w:rPr>
        <w:t>:</w:t>
      </w:r>
      <w:r w:rsidR="00470C1A" w:rsidRPr="001B0C02">
        <w:rPr>
          <w:rFonts w:ascii="Century Gothic" w:eastAsia="Century Gothic" w:hAnsi="Century Gothic" w:cs="Century Gothic"/>
        </w:rPr>
        <w:tab/>
      </w:r>
      <w:r w:rsidR="00470C1A" w:rsidRPr="001B0C02">
        <w:rPr>
          <w:rFonts w:ascii="Century Gothic" w:eastAsia="Century Gothic" w:hAnsi="Century Gothic" w:cs="Century Gothic"/>
        </w:rPr>
        <w:tab/>
      </w:r>
      <w:r w:rsidR="00470C1A" w:rsidRPr="001B0C02">
        <w:rPr>
          <w:rFonts w:ascii="Century Gothic" w:eastAsia="Century Gothic" w:hAnsi="Century Gothic" w:cs="Century Gothic"/>
        </w:rPr>
        <w:tab/>
      </w:r>
      <w:r w:rsidR="00470C1A" w:rsidRPr="001B0C02">
        <w:rPr>
          <w:rFonts w:ascii="Century Gothic" w:eastAsia="Century Gothic" w:hAnsi="Century Gothic" w:cs="Century Gothic"/>
        </w:rPr>
        <w:tab/>
      </w:r>
      <w:r w:rsidRPr="001B0C02">
        <w:rPr>
          <w:rFonts w:ascii="Century Gothic" w:eastAsia="Century Gothic" w:hAnsi="Century Gothic" w:cs="Century Gothic"/>
        </w:rPr>
        <w:t>December</w:t>
      </w:r>
      <w:r w:rsidR="00470C1A" w:rsidRPr="001B0C02">
        <w:rPr>
          <w:rFonts w:ascii="Century Gothic" w:eastAsia="Century Gothic" w:hAnsi="Century Gothic" w:cs="Century Gothic"/>
        </w:rPr>
        <w:t xml:space="preserve"> 2025 </w:t>
      </w:r>
    </w:p>
    <w:p w14:paraId="643C7A4B" w14:textId="68FFC84D" w:rsidR="00DC756F" w:rsidRPr="001B0C02" w:rsidRDefault="00DC756F" w:rsidP="00470C1A">
      <w:pPr>
        <w:rPr>
          <w:rFonts w:ascii="Century Gothic" w:eastAsia="Century Gothic" w:hAnsi="Century Gothic" w:cs="Century Gothic"/>
        </w:rPr>
      </w:pPr>
      <w:r w:rsidRPr="001B0C02">
        <w:rPr>
          <w:rFonts w:ascii="Century Gothic" w:eastAsia="Century Gothic" w:hAnsi="Century Gothic" w:cs="Century Gothic"/>
        </w:rPr>
        <w:t>Faculty Consent approved:</w:t>
      </w:r>
      <w:r w:rsidR="001B0C02" w:rsidRPr="001B0C02">
        <w:rPr>
          <w:rFonts w:ascii="Century Gothic" w:eastAsia="Century Gothic" w:hAnsi="Century Gothic" w:cs="Century Gothic"/>
        </w:rPr>
        <w:tab/>
      </w:r>
      <w:r w:rsidR="001B0C02" w:rsidRPr="001B0C02">
        <w:rPr>
          <w:rFonts w:ascii="Century Gothic" w:eastAsia="Century Gothic" w:hAnsi="Century Gothic" w:cs="Century Gothic"/>
        </w:rPr>
        <w:tab/>
      </w:r>
      <w:r w:rsidR="001B0C02" w:rsidRPr="001B0C02">
        <w:rPr>
          <w:rFonts w:ascii="Century Gothic" w:eastAsia="Century Gothic" w:hAnsi="Century Gothic" w:cs="Century Gothic"/>
        </w:rPr>
        <w:tab/>
        <w:t>January 2026</w:t>
      </w:r>
    </w:p>
    <w:p w14:paraId="121BF1E4" w14:textId="7F9607C3" w:rsidR="001B0C02" w:rsidRPr="001B0C02" w:rsidRDefault="00507343" w:rsidP="00470C1A">
      <w:pPr>
        <w:rPr>
          <w:rFonts w:ascii="Century Gothic" w:eastAsia="Century Gothic" w:hAnsi="Century Gothic" w:cs="Century Gothic"/>
        </w:rPr>
      </w:pPr>
      <w:r>
        <w:rPr>
          <w:rFonts w:ascii="Century Gothic" w:eastAsia="Century Gothic" w:hAnsi="Century Gothic" w:cs="Century Gothic"/>
        </w:rPr>
        <w:t>Heritage Fund</w:t>
      </w:r>
      <w:r w:rsidR="001B0C02" w:rsidRPr="001B0C02">
        <w:rPr>
          <w:rFonts w:ascii="Century Gothic" w:eastAsia="Century Gothic" w:hAnsi="Century Gothic" w:cs="Century Gothic"/>
        </w:rPr>
        <w:t xml:space="preserve"> Round 2 submission:</w:t>
      </w:r>
      <w:r w:rsidR="001B0C02" w:rsidRPr="001B0C02">
        <w:rPr>
          <w:rFonts w:ascii="Century Gothic" w:eastAsia="Century Gothic" w:hAnsi="Century Gothic" w:cs="Century Gothic"/>
        </w:rPr>
        <w:tab/>
      </w:r>
      <w:r w:rsidR="001B0C02" w:rsidRPr="001B0C02">
        <w:rPr>
          <w:rFonts w:ascii="Century Gothic" w:eastAsia="Century Gothic" w:hAnsi="Century Gothic" w:cs="Century Gothic"/>
        </w:rPr>
        <w:tab/>
        <w:t>February 2026</w:t>
      </w:r>
    </w:p>
    <w:p w14:paraId="25FE913F" w14:textId="44BE52A2" w:rsidR="001B0C02" w:rsidRDefault="00507343" w:rsidP="00470C1A">
      <w:pPr>
        <w:rPr>
          <w:rFonts w:ascii="Century Gothic" w:eastAsia="Century Gothic" w:hAnsi="Century Gothic" w:cs="Century Gothic"/>
        </w:rPr>
      </w:pPr>
      <w:r>
        <w:rPr>
          <w:rFonts w:ascii="Century Gothic" w:eastAsia="Century Gothic" w:hAnsi="Century Gothic" w:cs="Century Gothic"/>
        </w:rPr>
        <w:t xml:space="preserve">Heritage Fund </w:t>
      </w:r>
      <w:r w:rsidR="001B0C02" w:rsidRPr="001B0C02">
        <w:rPr>
          <w:rFonts w:ascii="Century Gothic" w:eastAsia="Century Gothic" w:hAnsi="Century Gothic" w:cs="Century Gothic"/>
        </w:rPr>
        <w:t>Round 2 decision:</w:t>
      </w:r>
      <w:r w:rsidR="001B0C02" w:rsidRPr="001B0C02">
        <w:rPr>
          <w:rFonts w:ascii="Century Gothic" w:eastAsia="Century Gothic" w:hAnsi="Century Gothic" w:cs="Century Gothic"/>
        </w:rPr>
        <w:tab/>
      </w:r>
      <w:r w:rsidR="001B0C02" w:rsidRPr="001B0C02">
        <w:rPr>
          <w:rFonts w:ascii="Century Gothic" w:eastAsia="Century Gothic" w:hAnsi="Century Gothic" w:cs="Century Gothic"/>
        </w:rPr>
        <w:tab/>
      </w:r>
      <w:r w:rsidR="001B0C02" w:rsidRPr="001B0C02">
        <w:rPr>
          <w:rFonts w:ascii="Century Gothic" w:eastAsia="Century Gothic" w:hAnsi="Century Gothic" w:cs="Century Gothic"/>
        </w:rPr>
        <w:tab/>
      </w:r>
      <w:r>
        <w:rPr>
          <w:rFonts w:ascii="Century Gothic" w:eastAsia="Century Gothic" w:hAnsi="Century Gothic" w:cs="Century Gothic"/>
        </w:rPr>
        <w:t xml:space="preserve">June </w:t>
      </w:r>
      <w:r w:rsidR="001B0C02" w:rsidRPr="001B0C02">
        <w:rPr>
          <w:rFonts w:ascii="Century Gothic" w:eastAsia="Century Gothic" w:hAnsi="Century Gothic" w:cs="Century Gothic"/>
        </w:rPr>
        <w:t>2026</w:t>
      </w:r>
    </w:p>
    <w:p w14:paraId="5C4F6E9D" w14:textId="055CCB52" w:rsidR="0091364E" w:rsidRDefault="0091364E" w:rsidP="00470C1A">
      <w:pPr>
        <w:rPr>
          <w:rFonts w:ascii="Century Gothic" w:eastAsia="Century Gothic" w:hAnsi="Century Gothic" w:cs="Century Gothic"/>
        </w:rPr>
      </w:pPr>
      <w:r>
        <w:rPr>
          <w:rFonts w:ascii="Century Gothic" w:eastAsia="Century Gothic" w:hAnsi="Century Gothic" w:cs="Century Gothic"/>
        </w:rPr>
        <w:t>Appointment of main Contractor</w:t>
      </w:r>
      <w:r>
        <w:rPr>
          <w:rFonts w:ascii="Century Gothic" w:eastAsia="Century Gothic" w:hAnsi="Century Gothic" w:cs="Century Gothic"/>
        </w:rPr>
        <w:tab/>
      </w:r>
      <w:r>
        <w:rPr>
          <w:rFonts w:ascii="Century Gothic" w:eastAsia="Century Gothic" w:hAnsi="Century Gothic" w:cs="Century Gothic"/>
        </w:rPr>
        <w:tab/>
        <w:t xml:space="preserve">            October 2026</w:t>
      </w:r>
    </w:p>
    <w:p w14:paraId="5A90584D" w14:textId="32614C1D" w:rsidR="0091364E" w:rsidRDefault="0091364E" w:rsidP="00470C1A">
      <w:pPr>
        <w:rPr>
          <w:rFonts w:ascii="Century Gothic" w:eastAsia="Century Gothic" w:hAnsi="Century Gothic" w:cs="Century Gothic"/>
        </w:rPr>
      </w:pPr>
      <w:r>
        <w:rPr>
          <w:rFonts w:ascii="Century Gothic" w:eastAsia="Century Gothic" w:hAnsi="Century Gothic" w:cs="Century Gothic"/>
        </w:rPr>
        <w:t>Environmental preliminary work</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January 2027</w:t>
      </w:r>
    </w:p>
    <w:p w14:paraId="10D4BDC3" w14:textId="6485CEA3" w:rsidR="0091364E" w:rsidRDefault="0091364E" w:rsidP="00470C1A">
      <w:pPr>
        <w:rPr>
          <w:rFonts w:ascii="Century Gothic" w:eastAsia="Century Gothic" w:hAnsi="Century Gothic" w:cs="Century Gothic"/>
        </w:rPr>
      </w:pPr>
      <w:r>
        <w:rPr>
          <w:rFonts w:ascii="Century Gothic" w:eastAsia="Century Gothic" w:hAnsi="Century Gothic" w:cs="Century Gothic"/>
        </w:rPr>
        <w:t>Scaffolding</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0A11CD">
        <w:rPr>
          <w:rFonts w:ascii="Century Gothic" w:eastAsia="Century Gothic" w:hAnsi="Century Gothic" w:cs="Century Gothic"/>
        </w:rPr>
        <w:t>April 2027</w:t>
      </w:r>
    </w:p>
    <w:p w14:paraId="6B2572C7" w14:textId="2A0512D0" w:rsidR="000A11CD" w:rsidRDefault="000A11CD" w:rsidP="00470C1A">
      <w:pPr>
        <w:rPr>
          <w:rFonts w:ascii="Century Gothic" w:eastAsia="Century Gothic" w:hAnsi="Century Gothic" w:cs="Century Gothic"/>
        </w:rPr>
      </w:pPr>
      <w:r>
        <w:rPr>
          <w:rFonts w:ascii="Century Gothic" w:eastAsia="Century Gothic" w:hAnsi="Century Gothic" w:cs="Century Gothic"/>
        </w:rPr>
        <w:t>Conservation work</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April – November 2027</w:t>
      </w:r>
    </w:p>
    <w:p w14:paraId="25F02D3A" w14:textId="21058CA0" w:rsidR="001B0C02" w:rsidRPr="001B0C02" w:rsidRDefault="000A11CD" w:rsidP="00470C1A">
      <w:pPr>
        <w:rPr>
          <w:rFonts w:ascii="Century Gothic" w:eastAsia="Century Gothic" w:hAnsi="Century Gothic" w:cs="Century Gothic"/>
        </w:rPr>
      </w:pPr>
      <w:r>
        <w:rPr>
          <w:rFonts w:ascii="Century Gothic" w:eastAsia="Century Gothic" w:hAnsi="Century Gothic" w:cs="Century Gothic"/>
        </w:rPr>
        <w:t>Project finishes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August 2028</w:t>
      </w:r>
    </w:p>
    <w:p w14:paraId="45B79808" w14:textId="77777777" w:rsidR="00470C1A" w:rsidRDefault="00470C1A">
      <w:pPr>
        <w:rPr>
          <w:rFonts w:ascii="Century Gothic" w:eastAsia="Century Gothic" w:hAnsi="Century Gothic" w:cs="Century Gothic"/>
          <w:sz w:val="24"/>
          <w:szCs w:val="24"/>
        </w:rPr>
      </w:pPr>
    </w:p>
    <w:p w14:paraId="3D478CD6" w14:textId="1916840D" w:rsidR="002F3EEB" w:rsidRPr="001B0C02" w:rsidRDefault="002F3EEB" w:rsidP="002F3EEB">
      <w:pPr>
        <w:rPr>
          <w:rFonts w:ascii="Century Gothic" w:eastAsia="Century Gothic" w:hAnsi="Century Gothic" w:cs="Century Gothic"/>
          <w:b/>
          <w:bCs/>
          <w:sz w:val="24"/>
          <w:szCs w:val="24"/>
        </w:rPr>
      </w:pPr>
      <w:r w:rsidRPr="001B0C02">
        <w:rPr>
          <w:rFonts w:ascii="Century Gothic" w:eastAsia="Century Gothic" w:hAnsi="Century Gothic" w:cs="Century Gothic"/>
          <w:b/>
          <w:bCs/>
          <w:sz w:val="24"/>
          <w:szCs w:val="24"/>
        </w:rPr>
        <w:t>1</w:t>
      </w:r>
      <w:r w:rsidR="00507343">
        <w:rPr>
          <w:rFonts w:ascii="Century Gothic" w:eastAsia="Century Gothic" w:hAnsi="Century Gothic" w:cs="Century Gothic"/>
          <w:b/>
          <w:bCs/>
          <w:sz w:val="24"/>
          <w:szCs w:val="24"/>
        </w:rPr>
        <w:t>2</w:t>
      </w:r>
      <w:r w:rsidRPr="001B0C02">
        <w:rPr>
          <w:rFonts w:ascii="Century Gothic" w:eastAsia="Century Gothic" w:hAnsi="Century Gothic" w:cs="Century Gothic"/>
          <w:b/>
          <w:bCs/>
          <w:sz w:val="24"/>
          <w:szCs w:val="24"/>
        </w:rPr>
        <w:t xml:space="preserve">. </w:t>
      </w:r>
      <w:r w:rsidR="00676AF9" w:rsidRPr="001B0C02">
        <w:rPr>
          <w:rFonts w:ascii="Century Gothic" w:eastAsia="Century Gothic" w:hAnsi="Century Gothic" w:cs="Century Gothic"/>
          <w:b/>
          <w:bCs/>
          <w:sz w:val="24"/>
          <w:szCs w:val="24"/>
        </w:rPr>
        <w:t xml:space="preserve">Inspection </w:t>
      </w:r>
      <w:r w:rsidR="00676AF9">
        <w:rPr>
          <w:rFonts w:ascii="Century Gothic" w:eastAsia="Century Gothic" w:hAnsi="Century Gothic" w:cs="Century Gothic"/>
          <w:b/>
          <w:bCs/>
          <w:sz w:val="24"/>
          <w:szCs w:val="24"/>
        </w:rPr>
        <w:t>a</w:t>
      </w:r>
      <w:r w:rsidR="00676AF9" w:rsidRPr="001B0C02">
        <w:rPr>
          <w:rFonts w:ascii="Century Gothic" w:eastAsia="Century Gothic" w:hAnsi="Century Gothic" w:cs="Century Gothic"/>
          <w:b/>
          <w:bCs/>
          <w:sz w:val="24"/>
          <w:szCs w:val="24"/>
        </w:rPr>
        <w:t xml:space="preserve">nd </w:t>
      </w:r>
      <w:r w:rsidR="00676AF9">
        <w:rPr>
          <w:rFonts w:ascii="Century Gothic" w:eastAsia="Century Gothic" w:hAnsi="Century Gothic" w:cs="Century Gothic"/>
          <w:b/>
          <w:bCs/>
          <w:sz w:val="24"/>
          <w:szCs w:val="24"/>
        </w:rPr>
        <w:t>S</w:t>
      </w:r>
      <w:r w:rsidR="00676AF9" w:rsidRPr="001B0C02">
        <w:rPr>
          <w:rFonts w:ascii="Century Gothic" w:eastAsia="Century Gothic" w:hAnsi="Century Gothic" w:cs="Century Gothic"/>
          <w:b/>
          <w:bCs/>
          <w:sz w:val="24"/>
          <w:szCs w:val="24"/>
        </w:rPr>
        <w:t>ite Visit</w:t>
      </w:r>
    </w:p>
    <w:p w14:paraId="082A58F4" w14:textId="69924440" w:rsidR="002F3EEB" w:rsidRDefault="002F3EEB" w:rsidP="002F3EEB">
      <w:pPr>
        <w:rPr>
          <w:rFonts w:ascii="Century Gothic" w:eastAsia="Century Gothic" w:hAnsi="Century Gothic" w:cs="Century Gothic"/>
        </w:rPr>
      </w:pPr>
      <w:r w:rsidRPr="001B0C02">
        <w:rPr>
          <w:rFonts w:ascii="Century Gothic" w:eastAsia="Century Gothic" w:hAnsi="Century Gothic" w:cs="Century Gothic"/>
        </w:rPr>
        <w:t xml:space="preserve">Site visits during preparation of the tenders are encouraged and arrangements for access should be made with </w:t>
      </w:r>
      <w:r w:rsidR="001B0C02" w:rsidRPr="001B0C02">
        <w:rPr>
          <w:rFonts w:ascii="Century Gothic" w:eastAsia="Century Gothic" w:hAnsi="Century Gothic" w:cs="Century Gothic"/>
        </w:rPr>
        <w:t>Hellen O’Connor</w:t>
      </w:r>
      <w:r w:rsidRPr="001B0C02">
        <w:rPr>
          <w:rFonts w:ascii="Century Gothic" w:eastAsia="Century Gothic" w:hAnsi="Century Gothic" w:cs="Century Gothic"/>
        </w:rPr>
        <w:t xml:space="preserve"> as noted above.</w:t>
      </w:r>
    </w:p>
    <w:p w14:paraId="68697CA0" w14:textId="77777777" w:rsidR="002E29EF" w:rsidRPr="001B0C02" w:rsidRDefault="002E29EF" w:rsidP="002F3EEB">
      <w:pPr>
        <w:rPr>
          <w:rFonts w:ascii="Century Gothic" w:eastAsia="Century Gothic" w:hAnsi="Century Gothic" w:cs="Century Gothic"/>
        </w:rPr>
      </w:pPr>
    </w:p>
    <w:p w14:paraId="5BA332D3" w14:textId="6A014A23" w:rsidR="002F3EEB" w:rsidRPr="001B0C02" w:rsidRDefault="002F3EEB" w:rsidP="002F3EEB">
      <w:pPr>
        <w:rPr>
          <w:rFonts w:ascii="Century Gothic" w:eastAsia="Century Gothic" w:hAnsi="Century Gothic" w:cs="Century Gothic"/>
          <w:b/>
          <w:bCs/>
          <w:sz w:val="24"/>
          <w:szCs w:val="24"/>
        </w:rPr>
      </w:pPr>
      <w:r w:rsidRPr="001B0C02">
        <w:rPr>
          <w:rFonts w:ascii="Century Gothic" w:eastAsia="Century Gothic" w:hAnsi="Century Gothic" w:cs="Century Gothic"/>
          <w:b/>
          <w:bCs/>
          <w:sz w:val="24"/>
          <w:szCs w:val="24"/>
        </w:rPr>
        <w:t>1</w:t>
      </w:r>
      <w:r w:rsidR="00507343">
        <w:rPr>
          <w:rFonts w:ascii="Century Gothic" w:eastAsia="Century Gothic" w:hAnsi="Century Gothic" w:cs="Century Gothic"/>
          <w:b/>
          <w:bCs/>
          <w:sz w:val="24"/>
          <w:szCs w:val="24"/>
        </w:rPr>
        <w:t>3</w:t>
      </w:r>
      <w:r w:rsidRPr="001B0C02">
        <w:rPr>
          <w:rFonts w:ascii="Century Gothic" w:eastAsia="Century Gothic" w:hAnsi="Century Gothic" w:cs="Century Gothic"/>
          <w:b/>
          <w:bCs/>
          <w:sz w:val="24"/>
          <w:szCs w:val="24"/>
        </w:rPr>
        <w:t>. Q</w:t>
      </w:r>
      <w:r w:rsidR="00676AF9" w:rsidRPr="001B0C02">
        <w:rPr>
          <w:rFonts w:ascii="Century Gothic" w:eastAsia="Century Gothic" w:hAnsi="Century Gothic" w:cs="Century Gothic"/>
          <w:b/>
          <w:bCs/>
          <w:sz w:val="24"/>
          <w:szCs w:val="24"/>
        </w:rPr>
        <w:t>uestions</w:t>
      </w:r>
    </w:p>
    <w:p w14:paraId="52A79BFC" w14:textId="3FAC6CF2" w:rsidR="002F3EEB" w:rsidRDefault="002F3EEB" w:rsidP="002F3EEB">
      <w:pPr>
        <w:rPr>
          <w:rFonts w:ascii="Century Gothic" w:eastAsia="Century Gothic" w:hAnsi="Century Gothic" w:cs="Century Gothic"/>
        </w:rPr>
      </w:pPr>
      <w:r w:rsidRPr="00F40A08">
        <w:rPr>
          <w:rFonts w:ascii="Century Gothic" w:eastAsia="Century Gothic" w:hAnsi="Century Gothic" w:cs="Century Gothic"/>
        </w:rPr>
        <w:t xml:space="preserve">All questions relating to this PQQ must be submitted in writing by the </w:t>
      </w:r>
      <w:r w:rsidR="001B0C02" w:rsidRPr="00F40A08">
        <w:rPr>
          <w:rFonts w:ascii="Century Gothic" w:eastAsia="Century Gothic" w:hAnsi="Century Gothic" w:cs="Century Gothic"/>
        </w:rPr>
        <w:t>22</w:t>
      </w:r>
      <w:r w:rsidR="001B0C02" w:rsidRPr="00F40A08">
        <w:rPr>
          <w:rFonts w:ascii="Century Gothic" w:eastAsia="Century Gothic" w:hAnsi="Century Gothic" w:cs="Century Gothic"/>
          <w:vertAlign w:val="superscript"/>
        </w:rPr>
        <w:t>nd</w:t>
      </w:r>
      <w:r w:rsidR="001B0C02" w:rsidRPr="00F40A08">
        <w:rPr>
          <w:rFonts w:ascii="Century Gothic" w:eastAsia="Century Gothic" w:hAnsi="Century Gothic" w:cs="Century Gothic"/>
        </w:rPr>
        <w:t xml:space="preserve"> October 2025</w:t>
      </w:r>
      <w:r w:rsidR="002E29EF">
        <w:rPr>
          <w:rFonts w:ascii="Century Gothic" w:eastAsia="Century Gothic" w:hAnsi="Century Gothic" w:cs="Century Gothic"/>
        </w:rPr>
        <w:t>.</w:t>
      </w:r>
    </w:p>
    <w:p w14:paraId="51F1ADFC" w14:textId="77777777" w:rsidR="002E29EF" w:rsidRPr="00F40A08" w:rsidRDefault="002E29EF" w:rsidP="002F3EEB">
      <w:pPr>
        <w:rPr>
          <w:rFonts w:ascii="Century Gothic" w:eastAsia="Century Gothic" w:hAnsi="Century Gothic" w:cs="Century Gothic"/>
        </w:rPr>
      </w:pPr>
    </w:p>
    <w:p w14:paraId="0317FF0C" w14:textId="085C638F" w:rsidR="002F3EEB" w:rsidRPr="001B0C02" w:rsidRDefault="002F3EEB" w:rsidP="002F3EEB">
      <w:pPr>
        <w:rPr>
          <w:rFonts w:ascii="Century Gothic" w:eastAsia="Century Gothic" w:hAnsi="Century Gothic" w:cs="Century Gothic"/>
          <w:b/>
          <w:bCs/>
          <w:sz w:val="24"/>
          <w:szCs w:val="24"/>
        </w:rPr>
      </w:pPr>
      <w:r w:rsidRPr="001B0C02">
        <w:rPr>
          <w:rFonts w:ascii="Century Gothic" w:eastAsia="Century Gothic" w:hAnsi="Century Gothic" w:cs="Century Gothic"/>
          <w:b/>
          <w:bCs/>
          <w:sz w:val="24"/>
          <w:szCs w:val="24"/>
        </w:rPr>
        <w:t>1</w:t>
      </w:r>
      <w:r w:rsidR="00507343">
        <w:rPr>
          <w:rFonts w:ascii="Century Gothic" w:eastAsia="Century Gothic" w:hAnsi="Century Gothic" w:cs="Century Gothic"/>
          <w:b/>
          <w:bCs/>
          <w:sz w:val="24"/>
          <w:szCs w:val="24"/>
        </w:rPr>
        <w:t>4</w:t>
      </w:r>
      <w:r w:rsidRPr="001B0C02">
        <w:rPr>
          <w:rFonts w:ascii="Century Gothic" w:eastAsia="Century Gothic" w:hAnsi="Century Gothic" w:cs="Century Gothic"/>
          <w:b/>
          <w:bCs/>
          <w:sz w:val="24"/>
          <w:szCs w:val="24"/>
        </w:rPr>
        <w:t xml:space="preserve">. </w:t>
      </w:r>
      <w:r w:rsidR="00676AF9" w:rsidRPr="001B0C02">
        <w:rPr>
          <w:rFonts w:ascii="Century Gothic" w:eastAsia="Century Gothic" w:hAnsi="Century Gothic" w:cs="Century Gothic"/>
          <w:b/>
          <w:bCs/>
          <w:sz w:val="24"/>
          <w:szCs w:val="24"/>
        </w:rPr>
        <w:t xml:space="preserve">Summary Selection Procedure </w:t>
      </w:r>
    </w:p>
    <w:p w14:paraId="4AA0236F" w14:textId="2F929B9D" w:rsidR="002F3EEB" w:rsidRPr="00F40A08" w:rsidRDefault="002F3EEB" w:rsidP="002F3EEB">
      <w:pPr>
        <w:rPr>
          <w:rFonts w:ascii="Century Gothic" w:eastAsia="Century Gothic" w:hAnsi="Century Gothic" w:cs="Century Gothic"/>
        </w:rPr>
      </w:pPr>
      <w:r w:rsidRPr="00F40A08">
        <w:rPr>
          <w:rFonts w:ascii="Century Gothic" w:eastAsia="Century Gothic" w:hAnsi="Century Gothic" w:cs="Century Gothic"/>
        </w:rPr>
        <w:t xml:space="preserve">The selection procedure will to be based </w:t>
      </w:r>
      <w:r w:rsidR="00F97C5F" w:rsidRPr="00F40A08">
        <w:rPr>
          <w:rFonts w:ascii="Century Gothic" w:eastAsia="Century Gothic" w:hAnsi="Century Gothic" w:cs="Century Gothic"/>
        </w:rPr>
        <w:t xml:space="preserve">on a review of the </w:t>
      </w:r>
      <w:r w:rsidR="008C0AE5" w:rsidRPr="00F40A08">
        <w:rPr>
          <w:rFonts w:ascii="Century Gothic" w:eastAsia="Century Gothic" w:hAnsi="Century Gothic" w:cs="Century Gothic"/>
        </w:rPr>
        <w:t>submissions detailed in Section 9</w:t>
      </w:r>
      <w:r w:rsidR="00736998" w:rsidRPr="00F40A08">
        <w:rPr>
          <w:rFonts w:ascii="Century Gothic" w:eastAsia="Century Gothic" w:hAnsi="Century Gothic" w:cs="Century Gothic"/>
        </w:rPr>
        <w:t xml:space="preserve"> by the project board</w:t>
      </w:r>
      <w:r w:rsidR="008C0AE5" w:rsidRPr="00F40A08">
        <w:rPr>
          <w:rFonts w:ascii="Century Gothic" w:eastAsia="Century Gothic" w:hAnsi="Century Gothic" w:cs="Century Gothic"/>
        </w:rPr>
        <w:t xml:space="preserve">. Items 1-3 will be weighted </w:t>
      </w:r>
      <w:r w:rsidR="00C93FDE">
        <w:rPr>
          <w:rFonts w:ascii="Century Gothic" w:eastAsia="Century Gothic" w:hAnsi="Century Gothic" w:cs="Century Gothic"/>
        </w:rPr>
        <w:t>85</w:t>
      </w:r>
      <w:r w:rsidR="00762421" w:rsidRPr="00F40A08">
        <w:rPr>
          <w:rFonts w:ascii="Century Gothic" w:eastAsia="Century Gothic" w:hAnsi="Century Gothic" w:cs="Century Gothic"/>
        </w:rPr>
        <w:t>% and 4 will be 1</w:t>
      </w:r>
      <w:r w:rsidR="00C93FDE">
        <w:rPr>
          <w:rFonts w:ascii="Century Gothic" w:eastAsia="Century Gothic" w:hAnsi="Century Gothic" w:cs="Century Gothic"/>
        </w:rPr>
        <w:t>5</w:t>
      </w:r>
      <w:r w:rsidR="00762421" w:rsidRPr="00F40A08">
        <w:rPr>
          <w:rFonts w:ascii="Century Gothic" w:eastAsia="Century Gothic" w:hAnsi="Century Gothic" w:cs="Century Gothic"/>
        </w:rPr>
        <w:t>%</w:t>
      </w:r>
      <w:r w:rsidR="002316A0" w:rsidRPr="00F40A08">
        <w:rPr>
          <w:rFonts w:ascii="Century Gothic" w:eastAsia="Century Gothic" w:hAnsi="Century Gothic" w:cs="Century Gothic"/>
        </w:rPr>
        <w:t>.</w:t>
      </w:r>
    </w:p>
    <w:p w14:paraId="7C7C3C61" w14:textId="1400696D" w:rsidR="002F3EEB" w:rsidRPr="002F3EEB" w:rsidRDefault="002316A0" w:rsidP="002F3EEB">
      <w:pPr>
        <w:rPr>
          <w:rFonts w:ascii="Century Gothic" w:eastAsia="Century Gothic" w:hAnsi="Century Gothic" w:cs="Century Gothic"/>
          <w:sz w:val="24"/>
          <w:szCs w:val="24"/>
        </w:rPr>
      </w:pPr>
      <w:r w:rsidRPr="00F40A08">
        <w:rPr>
          <w:rFonts w:ascii="Century Gothic" w:eastAsia="Century Gothic" w:hAnsi="Century Gothic" w:cs="Century Gothic"/>
        </w:rPr>
        <w:t xml:space="preserve">Up to 3 shortlisted parties will be interviewed and following this the </w:t>
      </w:r>
      <w:r w:rsidR="00476157" w:rsidRPr="00F40A08">
        <w:rPr>
          <w:rFonts w:ascii="Century Gothic" w:eastAsia="Century Gothic" w:hAnsi="Century Gothic" w:cs="Century Gothic"/>
        </w:rPr>
        <w:t xml:space="preserve">selection will be made. There may need to be a consideration of the shortlisted parties by the </w:t>
      </w:r>
      <w:r w:rsidR="0050192E" w:rsidRPr="00F40A08">
        <w:rPr>
          <w:rFonts w:ascii="Century Gothic" w:eastAsia="Century Gothic" w:hAnsi="Century Gothic" w:cs="Century Gothic"/>
        </w:rPr>
        <w:t>DAC as well as the project board</w:t>
      </w:r>
      <w:r w:rsidR="0050192E">
        <w:rPr>
          <w:rFonts w:ascii="Century Gothic" w:eastAsia="Century Gothic" w:hAnsi="Century Gothic" w:cs="Century Gothic"/>
          <w:sz w:val="24"/>
          <w:szCs w:val="24"/>
        </w:rPr>
        <w:t xml:space="preserve">. </w:t>
      </w:r>
    </w:p>
    <w:p w14:paraId="733AD505" w14:textId="77777777" w:rsidR="00015F47" w:rsidRDefault="00015F47">
      <w:pPr>
        <w:rPr>
          <w:rFonts w:ascii="Century Gothic" w:eastAsia="Century Gothic" w:hAnsi="Century Gothic" w:cs="Century Gothic"/>
          <w:sz w:val="24"/>
          <w:szCs w:val="24"/>
        </w:rPr>
      </w:pPr>
    </w:p>
    <w:p w14:paraId="733AD506" w14:textId="77777777" w:rsidR="00015F47" w:rsidRDefault="00015F47">
      <w:pPr>
        <w:rPr>
          <w:rFonts w:ascii="Century Gothic" w:eastAsia="Century Gothic" w:hAnsi="Century Gothic" w:cs="Century Gothic"/>
          <w:sz w:val="24"/>
          <w:szCs w:val="24"/>
        </w:rPr>
      </w:pPr>
    </w:p>
    <w:p w14:paraId="733AD507" w14:textId="77777777" w:rsidR="00015F47" w:rsidRDefault="00015F47">
      <w:pPr>
        <w:rPr>
          <w:rFonts w:ascii="Century Gothic" w:eastAsia="Century Gothic" w:hAnsi="Century Gothic" w:cs="Century Gothic"/>
          <w:sz w:val="24"/>
          <w:szCs w:val="24"/>
        </w:rPr>
      </w:pPr>
    </w:p>
    <w:p w14:paraId="733AD508" w14:textId="77777777" w:rsidR="00015F47" w:rsidRDefault="00015F47">
      <w:pPr>
        <w:rPr>
          <w:rFonts w:ascii="Century Gothic" w:eastAsia="Century Gothic" w:hAnsi="Century Gothic" w:cs="Century Gothic"/>
          <w:sz w:val="24"/>
          <w:szCs w:val="24"/>
        </w:rPr>
      </w:pPr>
    </w:p>
    <w:p w14:paraId="733AD509" w14:textId="77777777" w:rsidR="00015F47" w:rsidRDefault="00015F47">
      <w:pPr>
        <w:tabs>
          <w:tab w:val="left" w:pos="7140"/>
        </w:tabs>
        <w:rPr>
          <w:rFonts w:ascii="Century Gothic" w:eastAsia="Century Gothic" w:hAnsi="Century Gothic" w:cs="Century Gothic"/>
          <w:sz w:val="24"/>
          <w:szCs w:val="24"/>
        </w:rPr>
      </w:pPr>
    </w:p>
    <w:sectPr w:rsidR="00015F4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56797" w14:textId="77777777" w:rsidR="005C4386" w:rsidRDefault="005C4386" w:rsidP="003D6B17">
      <w:pPr>
        <w:spacing w:after="0" w:line="240" w:lineRule="auto"/>
      </w:pPr>
      <w:r>
        <w:separator/>
      </w:r>
    </w:p>
  </w:endnote>
  <w:endnote w:type="continuationSeparator" w:id="0">
    <w:p w14:paraId="7D56AE4C" w14:textId="77777777" w:rsidR="005C4386" w:rsidRDefault="005C4386" w:rsidP="003D6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embedRegular r:id="rId1" w:fontKey="{482B76EE-568C-44AE-83BE-8F7F0152BB27}"/>
    <w:embedBold r:id="rId2" w:fontKey="{63F00936-153F-4696-8909-A014BBCC7D8A}"/>
    <w:embedItalic r:id="rId3" w:fontKey="{361FF24C-774D-4B1F-8136-E1AF9C902C00}"/>
  </w:font>
  <w:font w:name="Calibri">
    <w:panose1 w:val="020F0502020204030204"/>
    <w:charset w:val="00"/>
    <w:family w:val="swiss"/>
    <w:pitch w:val="variable"/>
    <w:sig w:usb0="E4002EFF" w:usb1="C200247B" w:usb2="00000009" w:usb3="00000000" w:csb0="000001FF" w:csb1="00000000"/>
    <w:embedRegular r:id="rId4" w:fontKey="{6A320328-C00D-417C-B023-21F2EA91A197}"/>
    <w:embedBold r:id="rId5" w:fontKey="{ED97CB5E-3EEE-4C1D-9D14-F9326F49CE97}"/>
  </w:font>
  <w:font w:name="Georgia">
    <w:panose1 w:val="02040502050405020303"/>
    <w:charset w:val="00"/>
    <w:family w:val="roman"/>
    <w:pitch w:val="variable"/>
    <w:sig w:usb0="00000287" w:usb1="00000000" w:usb2="00000000" w:usb3="00000000" w:csb0="0000009F" w:csb1="00000000"/>
    <w:embedRegular r:id="rId6" w:fontKey="{6E2D4C37-4EED-495E-B13C-75BADD57F31D}"/>
    <w:embedItalic r:id="rId7" w:fontKey="{B221BB57-327D-4045-A4C9-63FB2D946918}"/>
  </w:font>
  <w:font w:name="Tahoma">
    <w:panose1 w:val="020B0604030504040204"/>
    <w:charset w:val="00"/>
    <w:family w:val="swiss"/>
    <w:pitch w:val="variable"/>
    <w:sig w:usb0="E1002EFF" w:usb1="C000605B" w:usb2="00000029" w:usb3="00000000" w:csb0="000101FF" w:csb1="00000000"/>
    <w:embedRegular r:id="rId8" w:fontKey="{27A54039-FE28-4C9E-84A0-345BA1E0470E}"/>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9" w:fontKey="{A66EF0BF-C20C-4F9A-9089-73AA7CBC44E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BB110" w14:textId="77777777" w:rsidR="003D6B17" w:rsidRDefault="003D6B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EC2EF" w14:textId="77777777" w:rsidR="003D6B17" w:rsidRDefault="003D6B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D0FC3" w14:textId="77777777" w:rsidR="003D6B17" w:rsidRDefault="003D6B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3A7BF" w14:textId="77777777" w:rsidR="005C4386" w:rsidRDefault="005C4386" w:rsidP="003D6B17">
      <w:pPr>
        <w:spacing w:after="0" w:line="240" w:lineRule="auto"/>
      </w:pPr>
      <w:r>
        <w:separator/>
      </w:r>
    </w:p>
  </w:footnote>
  <w:footnote w:type="continuationSeparator" w:id="0">
    <w:p w14:paraId="288126C8" w14:textId="77777777" w:rsidR="005C4386" w:rsidRDefault="005C4386" w:rsidP="003D6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8524A" w14:textId="6147380F" w:rsidR="003D6B17" w:rsidRDefault="003D6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017B5" w14:textId="043E81B4" w:rsidR="003D6B17" w:rsidRDefault="003D6B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B2064" w14:textId="1E2735CA" w:rsidR="003D6B17" w:rsidRDefault="003D6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145FD"/>
    <w:multiLevelType w:val="hybridMultilevel"/>
    <w:tmpl w:val="490837FA"/>
    <w:lvl w:ilvl="0" w:tplc="9EBC2E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0810ED"/>
    <w:multiLevelType w:val="hybridMultilevel"/>
    <w:tmpl w:val="C6C88B50"/>
    <w:lvl w:ilvl="0" w:tplc="757814E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552720"/>
    <w:multiLevelType w:val="hybridMultilevel"/>
    <w:tmpl w:val="5FD28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D80844"/>
    <w:multiLevelType w:val="hybridMultilevel"/>
    <w:tmpl w:val="874E3FFA"/>
    <w:lvl w:ilvl="0" w:tplc="757814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061F11"/>
    <w:multiLevelType w:val="hybridMultilevel"/>
    <w:tmpl w:val="1FE4C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2444D6"/>
    <w:multiLevelType w:val="hybridMultilevel"/>
    <w:tmpl w:val="7110F740"/>
    <w:lvl w:ilvl="0" w:tplc="FD843780">
      <w:start w:val="8"/>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9E61EC"/>
    <w:multiLevelType w:val="hybridMultilevel"/>
    <w:tmpl w:val="01625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102B60"/>
    <w:multiLevelType w:val="hybridMultilevel"/>
    <w:tmpl w:val="A0765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4267081">
    <w:abstractNumId w:val="4"/>
  </w:num>
  <w:num w:numId="2" w16cid:durableId="595866937">
    <w:abstractNumId w:val="1"/>
  </w:num>
  <w:num w:numId="3" w16cid:durableId="567426053">
    <w:abstractNumId w:val="3"/>
  </w:num>
  <w:num w:numId="4" w16cid:durableId="797990762">
    <w:abstractNumId w:val="7"/>
  </w:num>
  <w:num w:numId="5" w16cid:durableId="1416902809">
    <w:abstractNumId w:val="2"/>
  </w:num>
  <w:num w:numId="6" w16cid:durableId="1419979450">
    <w:abstractNumId w:val="5"/>
  </w:num>
  <w:num w:numId="7" w16cid:durableId="168643534">
    <w:abstractNumId w:val="0"/>
  </w:num>
  <w:num w:numId="8" w16cid:durableId="15797089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F47"/>
    <w:rsid w:val="00001FDC"/>
    <w:rsid w:val="00015F47"/>
    <w:rsid w:val="00025F97"/>
    <w:rsid w:val="00032A08"/>
    <w:rsid w:val="00054CF4"/>
    <w:rsid w:val="00054EEE"/>
    <w:rsid w:val="00084CEC"/>
    <w:rsid w:val="0009633D"/>
    <w:rsid w:val="00097C05"/>
    <w:rsid w:val="000A11CD"/>
    <w:rsid w:val="000B069F"/>
    <w:rsid w:val="000C4800"/>
    <w:rsid w:val="000F4A2F"/>
    <w:rsid w:val="000F5F78"/>
    <w:rsid w:val="00101E29"/>
    <w:rsid w:val="00107E6B"/>
    <w:rsid w:val="00116990"/>
    <w:rsid w:val="00123A6B"/>
    <w:rsid w:val="001370BD"/>
    <w:rsid w:val="0016052B"/>
    <w:rsid w:val="00171BCB"/>
    <w:rsid w:val="00173CAF"/>
    <w:rsid w:val="00185AEC"/>
    <w:rsid w:val="00194261"/>
    <w:rsid w:val="001B0C02"/>
    <w:rsid w:val="001B3741"/>
    <w:rsid w:val="001B49D2"/>
    <w:rsid w:val="001E328C"/>
    <w:rsid w:val="001F5FB1"/>
    <w:rsid w:val="00205D75"/>
    <w:rsid w:val="002202E3"/>
    <w:rsid w:val="00220B27"/>
    <w:rsid w:val="002316A0"/>
    <w:rsid w:val="00246B9B"/>
    <w:rsid w:val="0025256B"/>
    <w:rsid w:val="00273712"/>
    <w:rsid w:val="00273E35"/>
    <w:rsid w:val="00275698"/>
    <w:rsid w:val="00292ADD"/>
    <w:rsid w:val="002976FF"/>
    <w:rsid w:val="002A52F8"/>
    <w:rsid w:val="002C076D"/>
    <w:rsid w:val="002C0FA6"/>
    <w:rsid w:val="002D0250"/>
    <w:rsid w:val="002D3B61"/>
    <w:rsid w:val="002E0DC8"/>
    <w:rsid w:val="002E29EF"/>
    <w:rsid w:val="002F2D0B"/>
    <w:rsid w:val="002F3EEB"/>
    <w:rsid w:val="003256CA"/>
    <w:rsid w:val="00345F46"/>
    <w:rsid w:val="003505C7"/>
    <w:rsid w:val="0036442C"/>
    <w:rsid w:val="00385B5C"/>
    <w:rsid w:val="00387C08"/>
    <w:rsid w:val="003949B6"/>
    <w:rsid w:val="00395793"/>
    <w:rsid w:val="003961F7"/>
    <w:rsid w:val="003A3833"/>
    <w:rsid w:val="003C4016"/>
    <w:rsid w:val="003D6255"/>
    <w:rsid w:val="003D6B17"/>
    <w:rsid w:val="003E22FC"/>
    <w:rsid w:val="003E634C"/>
    <w:rsid w:val="003E79A7"/>
    <w:rsid w:val="003F47D9"/>
    <w:rsid w:val="004172E9"/>
    <w:rsid w:val="00421E64"/>
    <w:rsid w:val="00427FC9"/>
    <w:rsid w:val="00430B37"/>
    <w:rsid w:val="00435DE3"/>
    <w:rsid w:val="004361BC"/>
    <w:rsid w:val="0044063B"/>
    <w:rsid w:val="0044648C"/>
    <w:rsid w:val="00467EAC"/>
    <w:rsid w:val="00470C1A"/>
    <w:rsid w:val="00470FC7"/>
    <w:rsid w:val="00476157"/>
    <w:rsid w:val="0048332B"/>
    <w:rsid w:val="00484BE6"/>
    <w:rsid w:val="004B2587"/>
    <w:rsid w:val="004B783F"/>
    <w:rsid w:val="004C3926"/>
    <w:rsid w:val="004C3C90"/>
    <w:rsid w:val="004C502E"/>
    <w:rsid w:val="004F7B4D"/>
    <w:rsid w:val="0050192E"/>
    <w:rsid w:val="00507343"/>
    <w:rsid w:val="00507981"/>
    <w:rsid w:val="00522803"/>
    <w:rsid w:val="005260F7"/>
    <w:rsid w:val="00530885"/>
    <w:rsid w:val="005320BA"/>
    <w:rsid w:val="00542EE1"/>
    <w:rsid w:val="005658AB"/>
    <w:rsid w:val="005820DE"/>
    <w:rsid w:val="00595004"/>
    <w:rsid w:val="005A1484"/>
    <w:rsid w:val="005A3B07"/>
    <w:rsid w:val="005C4386"/>
    <w:rsid w:val="005C4910"/>
    <w:rsid w:val="005D521B"/>
    <w:rsid w:val="005E7AC7"/>
    <w:rsid w:val="005F5180"/>
    <w:rsid w:val="00612903"/>
    <w:rsid w:val="0061586D"/>
    <w:rsid w:val="006210B8"/>
    <w:rsid w:val="006333EC"/>
    <w:rsid w:val="00642B51"/>
    <w:rsid w:val="006446DD"/>
    <w:rsid w:val="00651D2E"/>
    <w:rsid w:val="00662346"/>
    <w:rsid w:val="006726D3"/>
    <w:rsid w:val="006743B7"/>
    <w:rsid w:val="00676AF9"/>
    <w:rsid w:val="00684DC4"/>
    <w:rsid w:val="006907DE"/>
    <w:rsid w:val="006B08DB"/>
    <w:rsid w:val="006C3CE0"/>
    <w:rsid w:val="006C5657"/>
    <w:rsid w:val="006E35F2"/>
    <w:rsid w:val="00706A61"/>
    <w:rsid w:val="00712720"/>
    <w:rsid w:val="007253B1"/>
    <w:rsid w:val="00726352"/>
    <w:rsid w:val="00736998"/>
    <w:rsid w:val="007461DC"/>
    <w:rsid w:val="00750F62"/>
    <w:rsid w:val="00753CD2"/>
    <w:rsid w:val="00756AC6"/>
    <w:rsid w:val="00762421"/>
    <w:rsid w:val="007755AE"/>
    <w:rsid w:val="00780997"/>
    <w:rsid w:val="00787CF8"/>
    <w:rsid w:val="007B3366"/>
    <w:rsid w:val="007C06D4"/>
    <w:rsid w:val="007C4801"/>
    <w:rsid w:val="007C693E"/>
    <w:rsid w:val="007C73AA"/>
    <w:rsid w:val="007E2911"/>
    <w:rsid w:val="008119D6"/>
    <w:rsid w:val="00817C3F"/>
    <w:rsid w:val="00854267"/>
    <w:rsid w:val="00856DF7"/>
    <w:rsid w:val="008759A3"/>
    <w:rsid w:val="00876451"/>
    <w:rsid w:val="00880E08"/>
    <w:rsid w:val="00882E9A"/>
    <w:rsid w:val="008946BD"/>
    <w:rsid w:val="00895D12"/>
    <w:rsid w:val="008C0AE5"/>
    <w:rsid w:val="008C4CFB"/>
    <w:rsid w:val="008D6512"/>
    <w:rsid w:val="008F58EC"/>
    <w:rsid w:val="008F6188"/>
    <w:rsid w:val="008F6AE9"/>
    <w:rsid w:val="0091364E"/>
    <w:rsid w:val="00920365"/>
    <w:rsid w:val="00920E4A"/>
    <w:rsid w:val="009214E1"/>
    <w:rsid w:val="0092761A"/>
    <w:rsid w:val="00941FD2"/>
    <w:rsid w:val="00950F6C"/>
    <w:rsid w:val="00953D4A"/>
    <w:rsid w:val="00955471"/>
    <w:rsid w:val="00961292"/>
    <w:rsid w:val="0099230E"/>
    <w:rsid w:val="009A4FBE"/>
    <w:rsid w:val="009C1C60"/>
    <w:rsid w:val="009C44BB"/>
    <w:rsid w:val="009C737F"/>
    <w:rsid w:val="009D1E53"/>
    <w:rsid w:val="009D3DE9"/>
    <w:rsid w:val="009D7899"/>
    <w:rsid w:val="009E3FB8"/>
    <w:rsid w:val="009E6A20"/>
    <w:rsid w:val="009F429C"/>
    <w:rsid w:val="00A00586"/>
    <w:rsid w:val="00A162C9"/>
    <w:rsid w:val="00A16567"/>
    <w:rsid w:val="00A20398"/>
    <w:rsid w:val="00A53508"/>
    <w:rsid w:val="00A57DE9"/>
    <w:rsid w:val="00A721F2"/>
    <w:rsid w:val="00A7627D"/>
    <w:rsid w:val="00A81D3F"/>
    <w:rsid w:val="00AB2B7F"/>
    <w:rsid w:val="00AF33D3"/>
    <w:rsid w:val="00B0691E"/>
    <w:rsid w:val="00B11729"/>
    <w:rsid w:val="00B1765F"/>
    <w:rsid w:val="00B40300"/>
    <w:rsid w:val="00B81B73"/>
    <w:rsid w:val="00B83B22"/>
    <w:rsid w:val="00BA7B36"/>
    <w:rsid w:val="00BB0C56"/>
    <w:rsid w:val="00BB1827"/>
    <w:rsid w:val="00BC6A32"/>
    <w:rsid w:val="00BD3272"/>
    <w:rsid w:val="00BD68EA"/>
    <w:rsid w:val="00BD7381"/>
    <w:rsid w:val="00BF00AC"/>
    <w:rsid w:val="00BF00B2"/>
    <w:rsid w:val="00BF5B79"/>
    <w:rsid w:val="00C16821"/>
    <w:rsid w:val="00C24FFF"/>
    <w:rsid w:val="00C32098"/>
    <w:rsid w:val="00C32246"/>
    <w:rsid w:val="00C4120C"/>
    <w:rsid w:val="00C60F53"/>
    <w:rsid w:val="00C86392"/>
    <w:rsid w:val="00C92C7A"/>
    <w:rsid w:val="00C93FDE"/>
    <w:rsid w:val="00CB00E7"/>
    <w:rsid w:val="00CB284C"/>
    <w:rsid w:val="00CD1109"/>
    <w:rsid w:val="00CE5C2A"/>
    <w:rsid w:val="00CF7297"/>
    <w:rsid w:val="00D273D4"/>
    <w:rsid w:val="00D31C2B"/>
    <w:rsid w:val="00D41620"/>
    <w:rsid w:val="00D87A5D"/>
    <w:rsid w:val="00D90D90"/>
    <w:rsid w:val="00D922C9"/>
    <w:rsid w:val="00DA2A8A"/>
    <w:rsid w:val="00DA40B8"/>
    <w:rsid w:val="00DB1F6A"/>
    <w:rsid w:val="00DB29E2"/>
    <w:rsid w:val="00DC55CA"/>
    <w:rsid w:val="00DC756F"/>
    <w:rsid w:val="00DD0ACD"/>
    <w:rsid w:val="00DE64E6"/>
    <w:rsid w:val="00DE70B0"/>
    <w:rsid w:val="00DF4E1A"/>
    <w:rsid w:val="00DF591F"/>
    <w:rsid w:val="00DF730A"/>
    <w:rsid w:val="00E10966"/>
    <w:rsid w:val="00E25F26"/>
    <w:rsid w:val="00E25F81"/>
    <w:rsid w:val="00E62D6B"/>
    <w:rsid w:val="00E632C1"/>
    <w:rsid w:val="00E75A02"/>
    <w:rsid w:val="00E93517"/>
    <w:rsid w:val="00EA1DE9"/>
    <w:rsid w:val="00EA72AE"/>
    <w:rsid w:val="00EB2A4B"/>
    <w:rsid w:val="00EB2CE0"/>
    <w:rsid w:val="00EB6238"/>
    <w:rsid w:val="00EB6E72"/>
    <w:rsid w:val="00EE75AC"/>
    <w:rsid w:val="00EF0D83"/>
    <w:rsid w:val="00EF7893"/>
    <w:rsid w:val="00F04B30"/>
    <w:rsid w:val="00F10570"/>
    <w:rsid w:val="00F26EA0"/>
    <w:rsid w:val="00F40754"/>
    <w:rsid w:val="00F40A08"/>
    <w:rsid w:val="00F42E22"/>
    <w:rsid w:val="00F446D0"/>
    <w:rsid w:val="00F46C3C"/>
    <w:rsid w:val="00F573C4"/>
    <w:rsid w:val="00F6098F"/>
    <w:rsid w:val="00F67A14"/>
    <w:rsid w:val="00F7038C"/>
    <w:rsid w:val="00F722F4"/>
    <w:rsid w:val="00F72738"/>
    <w:rsid w:val="00F83EB7"/>
    <w:rsid w:val="00F962D7"/>
    <w:rsid w:val="00F97C5F"/>
    <w:rsid w:val="00FB087D"/>
    <w:rsid w:val="00FB51CA"/>
    <w:rsid w:val="00FB69C2"/>
    <w:rsid w:val="00FC760B"/>
    <w:rsid w:val="00FD1B30"/>
    <w:rsid w:val="00FE6C2C"/>
    <w:rsid w:val="00FF587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AD4C6"/>
  <w15:docId w15:val="{35313B05-72A5-4BA1-9672-4ED9A5E2A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ZW"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F867F9"/>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BD7381"/>
    <w:pPr>
      <w:ind w:left="720"/>
      <w:contextualSpacing/>
    </w:pPr>
  </w:style>
  <w:style w:type="paragraph" w:styleId="Header">
    <w:name w:val="header"/>
    <w:basedOn w:val="Normal"/>
    <w:link w:val="HeaderChar"/>
    <w:uiPriority w:val="99"/>
    <w:unhideWhenUsed/>
    <w:rsid w:val="003D6B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B17"/>
  </w:style>
  <w:style w:type="paragraph" w:styleId="Footer">
    <w:name w:val="footer"/>
    <w:basedOn w:val="Normal"/>
    <w:link w:val="FooterChar"/>
    <w:uiPriority w:val="99"/>
    <w:unhideWhenUsed/>
    <w:rsid w:val="003D6B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B17"/>
  </w:style>
  <w:style w:type="character" w:styleId="CommentReference">
    <w:name w:val="annotation reference"/>
    <w:basedOn w:val="DefaultParagraphFont"/>
    <w:uiPriority w:val="99"/>
    <w:semiHidden/>
    <w:unhideWhenUsed/>
    <w:rsid w:val="00CD1109"/>
    <w:rPr>
      <w:sz w:val="16"/>
      <w:szCs w:val="16"/>
    </w:rPr>
  </w:style>
  <w:style w:type="paragraph" w:styleId="CommentText">
    <w:name w:val="annotation text"/>
    <w:basedOn w:val="Normal"/>
    <w:link w:val="CommentTextChar"/>
    <w:uiPriority w:val="99"/>
    <w:unhideWhenUsed/>
    <w:rsid w:val="00CD1109"/>
    <w:pPr>
      <w:spacing w:line="240" w:lineRule="auto"/>
    </w:pPr>
    <w:rPr>
      <w:sz w:val="20"/>
      <w:szCs w:val="20"/>
    </w:rPr>
  </w:style>
  <w:style w:type="character" w:customStyle="1" w:styleId="CommentTextChar">
    <w:name w:val="Comment Text Char"/>
    <w:basedOn w:val="DefaultParagraphFont"/>
    <w:link w:val="CommentText"/>
    <w:uiPriority w:val="99"/>
    <w:rsid w:val="00CD1109"/>
    <w:rPr>
      <w:sz w:val="20"/>
      <w:szCs w:val="20"/>
    </w:rPr>
  </w:style>
  <w:style w:type="paragraph" w:styleId="CommentSubject">
    <w:name w:val="annotation subject"/>
    <w:basedOn w:val="CommentText"/>
    <w:next w:val="CommentText"/>
    <w:link w:val="CommentSubjectChar"/>
    <w:uiPriority w:val="99"/>
    <w:semiHidden/>
    <w:unhideWhenUsed/>
    <w:rsid w:val="00CD1109"/>
    <w:rPr>
      <w:b/>
      <w:bCs/>
    </w:rPr>
  </w:style>
  <w:style w:type="character" w:customStyle="1" w:styleId="CommentSubjectChar">
    <w:name w:val="Comment Subject Char"/>
    <w:basedOn w:val="CommentTextChar"/>
    <w:link w:val="CommentSubject"/>
    <w:uiPriority w:val="99"/>
    <w:semiHidden/>
    <w:rsid w:val="00CD1109"/>
    <w:rPr>
      <w:b/>
      <w:bCs/>
      <w:sz w:val="20"/>
      <w:szCs w:val="20"/>
    </w:rPr>
  </w:style>
  <w:style w:type="paragraph" w:styleId="BalloonText">
    <w:name w:val="Balloon Text"/>
    <w:basedOn w:val="Normal"/>
    <w:link w:val="BalloonTextChar"/>
    <w:uiPriority w:val="99"/>
    <w:semiHidden/>
    <w:unhideWhenUsed/>
    <w:rsid w:val="00CD1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1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le7Nz/yxarIFGhYyfi0zv5lEPg==">CgMxLjA4AHIhMXgyREItY1lCVFJiYzZLeDVUa1Q0TUVpcE1KOUdJSkJX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2533503-5261-4c8f-9717-e86246bfbd37}" enabled="1" method="Standard" siteId="{0fba79b9-6423-460d-88ef-f9c3d4ca2e9f}" removed="0"/>
</clbl:labelList>
</file>

<file path=docProps/app.xml><?xml version="1.0" encoding="utf-8"?>
<Properties xmlns="http://schemas.openxmlformats.org/officeDocument/2006/extended-properties" xmlns:vt="http://schemas.openxmlformats.org/officeDocument/2006/docPropsVTypes">
  <Template>Normal</Template>
  <TotalTime>160</TotalTime>
  <Pages>7</Pages>
  <Words>1910</Words>
  <Characters>10888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Hellen O'Connor</dc:creator>
  <cp:lastModifiedBy>Hellen O'Connor</cp:lastModifiedBy>
  <cp:revision>55</cp:revision>
  <dcterms:created xsi:type="dcterms:W3CDTF">2025-10-07T15:33:00Z</dcterms:created>
  <dcterms:modified xsi:type="dcterms:W3CDTF">2025-10-09T08:39:00Z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aa748b-c011-4bd4-9b45-208b1d7cfd25_Enabled">
    <vt:lpwstr>true</vt:lpwstr>
  </property>
  <property fmtid="{D5CDD505-2E9C-101B-9397-08002B2CF9AE}" pid="3" name="MSIP_Label_38aa748b-c011-4bd4-9b45-208b1d7cfd25_SetDate">
    <vt:lpwstr>2025-10-07T15:32:26Z</vt:lpwstr>
  </property>
  <property fmtid="{D5CDD505-2E9C-101B-9397-08002B2CF9AE}" pid="4" name="MSIP_Label_38aa748b-c011-4bd4-9b45-208b1d7cfd25_Method">
    <vt:lpwstr>Standard</vt:lpwstr>
  </property>
  <property fmtid="{D5CDD505-2E9C-101B-9397-08002B2CF9AE}" pid="5" name="MSIP_Label_38aa748b-c011-4bd4-9b45-208b1d7cfd25_Name">
    <vt:lpwstr>Official</vt:lpwstr>
  </property>
  <property fmtid="{D5CDD505-2E9C-101B-9397-08002B2CF9AE}" pid="6" name="MSIP_Label_38aa748b-c011-4bd4-9b45-208b1d7cfd25_SiteId">
    <vt:lpwstr>242ef33d-ef18-4a01-b294-0da2d8fc58e3</vt:lpwstr>
  </property>
  <property fmtid="{D5CDD505-2E9C-101B-9397-08002B2CF9AE}" pid="7" name="MSIP_Label_38aa748b-c011-4bd4-9b45-208b1d7cfd25_ActionId">
    <vt:lpwstr>db423fd3-6d8d-442d-b15b-96b00002b50c</vt:lpwstr>
  </property>
  <property fmtid="{D5CDD505-2E9C-101B-9397-08002B2CF9AE}" pid="8" name="MSIP_Label_38aa748b-c011-4bd4-9b45-208b1d7cfd25_ContentBits">
    <vt:lpwstr>0</vt:lpwstr>
  </property>
  <property fmtid="{D5CDD505-2E9C-101B-9397-08002B2CF9AE}" pid="9" name="MSIP_Label_38aa748b-c011-4bd4-9b45-208b1d7cfd25_Tag">
    <vt:lpwstr>10, 3, 0, 1</vt:lpwstr>
  </property>
</Properties>
</file>